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207F52" w14:textId="2B77D918" w:rsidR="0044623D" w:rsidRDefault="00024C4D" w:rsidP="0044623D">
      <w:pPr>
        <w:spacing w:line="240" w:lineRule="auto"/>
        <w:rPr>
          <w:rFonts w:ascii="Times New Roman" w:hAnsi="Times New Roman" w:cs="Times New Roman"/>
          <w:b/>
          <w:sz w:val="24"/>
          <w:szCs w:val="24"/>
        </w:rPr>
      </w:pPr>
      <w:r>
        <w:rPr>
          <w:rFonts w:ascii="Times New Roman" w:hAnsi="Times New Roman" w:cs="Times New Roman"/>
          <w:b/>
          <w:sz w:val="24"/>
          <w:szCs w:val="24"/>
        </w:rPr>
        <w:t>Trends in the prevalence and a</w:t>
      </w:r>
      <w:r w:rsidR="00187B0F" w:rsidRPr="00E37857">
        <w:rPr>
          <w:rFonts w:ascii="Times New Roman" w:hAnsi="Times New Roman" w:cs="Times New Roman"/>
          <w:b/>
          <w:sz w:val="24"/>
          <w:szCs w:val="24"/>
        </w:rPr>
        <w:t xml:space="preserve">ssociation between Escherichia coli (E. coli) contamination in household drinking water and </w:t>
      </w:r>
      <w:r w:rsidR="009E1BCE">
        <w:rPr>
          <w:rFonts w:ascii="Times New Roman" w:hAnsi="Times New Roman" w:cs="Times New Roman"/>
          <w:b/>
          <w:sz w:val="24"/>
          <w:szCs w:val="24"/>
        </w:rPr>
        <w:t xml:space="preserve">the </w:t>
      </w:r>
      <w:r w:rsidR="00187B0F" w:rsidRPr="00E37857">
        <w:rPr>
          <w:rFonts w:ascii="Times New Roman" w:hAnsi="Times New Roman" w:cs="Times New Roman"/>
          <w:b/>
          <w:sz w:val="24"/>
          <w:szCs w:val="24"/>
        </w:rPr>
        <w:t>risk of childhood diarrheal disease in Bangladesh</w:t>
      </w:r>
    </w:p>
    <w:p w14:paraId="2FD0319B" w14:textId="77777777" w:rsidR="007E2183" w:rsidRPr="007E2183" w:rsidRDefault="007E2183" w:rsidP="0044623D">
      <w:pPr>
        <w:spacing w:line="240" w:lineRule="auto"/>
        <w:rPr>
          <w:rFonts w:ascii="Times New Roman" w:hAnsi="Times New Roman" w:cs="Times New Roman"/>
          <w:b/>
          <w:sz w:val="24"/>
          <w:szCs w:val="24"/>
        </w:rPr>
      </w:pPr>
    </w:p>
    <w:p w14:paraId="18941270" w14:textId="2BC141FC" w:rsidR="00187B0F" w:rsidRPr="00E37857" w:rsidRDefault="00187B0F" w:rsidP="0044623D">
      <w:pPr>
        <w:spacing w:line="240" w:lineRule="auto"/>
        <w:rPr>
          <w:rFonts w:ascii="Times New Roman" w:hAnsi="Times New Roman" w:cs="Times New Roman"/>
          <w:b/>
          <w:bCs/>
          <w:sz w:val="24"/>
          <w:szCs w:val="24"/>
        </w:rPr>
      </w:pPr>
      <w:r w:rsidRPr="00E37857">
        <w:rPr>
          <w:rFonts w:ascii="Times New Roman" w:hAnsi="Times New Roman" w:cs="Times New Roman"/>
          <w:b/>
          <w:bCs/>
          <w:sz w:val="24"/>
          <w:szCs w:val="24"/>
        </w:rPr>
        <w:t>Abstract</w:t>
      </w:r>
      <w:r w:rsidR="0044623D">
        <w:rPr>
          <w:rFonts w:ascii="Times New Roman" w:hAnsi="Times New Roman" w:cs="Times New Roman"/>
          <w:b/>
          <w:bCs/>
          <w:sz w:val="24"/>
          <w:szCs w:val="24"/>
        </w:rPr>
        <w:t>:</w:t>
      </w:r>
    </w:p>
    <w:p w14:paraId="3472F9DC" w14:textId="17549BD4" w:rsidR="000B49D7" w:rsidRDefault="000B49D7" w:rsidP="0044623D">
      <w:pPr>
        <w:spacing w:line="240" w:lineRule="auto"/>
        <w:jc w:val="both"/>
        <w:rPr>
          <w:rFonts w:ascii="Times New Roman" w:hAnsi="Times New Roman" w:cs="Times New Roman"/>
          <w:sz w:val="24"/>
          <w:szCs w:val="24"/>
        </w:rPr>
      </w:pPr>
      <w:r w:rsidRPr="000B49D7">
        <w:rPr>
          <w:rFonts w:ascii="Times New Roman" w:hAnsi="Times New Roman" w:cs="Times New Roman"/>
          <w:sz w:val="24"/>
          <w:szCs w:val="24"/>
        </w:rPr>
        <w:t xml:space="preserve">Escherichia coli (E. coli) is one of the most prevalent agents causing moderate-to-severe diarrhea. </w:t>
      </w:r>
      <w:r w:rsidR="00FA6FA1">
        <w:rPr>
          <w:rFonts w:ascii="Times New Roman" w:hAnsi="Times New Roman" w:cs="Times New Roman"/>
          <w:sz w:val="24"/>
          <w:szCs w:val="24"/>
        </w:rPr>
        <w:t>We aimed</w:t>
      </w:r>
      <w:r w:rsidR="00FA6FA1" w:rsidRPr="00FA6FA1">
        <w:rPr>
          <w:rFonts w:ascii="Times New Roman" w:hAnsi="Times New Roman" w:cs="Times New Roman"/>
          <w:sz w:val="24"/>
          <w:szCs w:val="24"/>
        </w:rPr>
        <w:t xml:space="preserve"> was to ascertain whether E. coli contamination of the </w:t>
      </w:r>
      <w:r w:rsidR="00FA6FA1">
        <w:rPr>
          <w:rFonts w:ascii="Times New Roman" w:hAnsi="Times New Roman" w:cs="Times New Roman"/>
          <w:sz w:val="24"/>
          <w:szCs w:val="24"/>
        </w:rPr>
        <w:t>household</w:t>
      </w:r>
      <w:r w:rsidR="00FA6FA1" w:rsidRPr="00FA6FA1">
        <w:rPr>
          <w:rFonts w:ascii="Times New Roman" w:hAnsi="Times New Roman" w:cs="Times New Roman"/>
          <w:sz w:val="24"/>
          <w:szCs w:val="24"/>
        </w:rPr>
        <w:t xml:space="preserve"> drinking water and childhood </w:t>
      </w:r>
      <w:r w:rsidR="00FA6FA1" w:rsidRPr="000B49D7">
        <w:rPr>
          <w:rFonts w:ascii="Times New Roman" w:hAnsi="Times New Roman" w:cs="Times New Roman"/>
          <w:sz w:val="24"/>
          <w:szCs w:val="24"/>
        </w:rPr>
        <w:t>under five years of age</w:t>
      </w:r>
      <w:r w:rsidR="00FA6FA1" w:rsidRPr="00FA6FA1">
        <w:rPr>
          <w:rFonts w:ascii="Times New Roman" w:hAnsi="Times New Roman" w:cs="Times New Roman"/>
          <w:sz w:val="24"/>
          <w:szCs w:val="24"/>
        </w:rPr>
        <w:t xml:space="preserve"> d</w:t>
      </w:r>
      <w:r w:rsidR="00FA6FA1">
        <w:rPr>
          <w:rFonts w:ascii="Times New Roman" w:hAnsi="Times New Roman" w:cs="Times New Roman"/>
          <w:sz w:val="24"/>
          <w:szCs w:val="24"/>
        </w:rPr>
        <w:t>iarrheal illnesses</w:t>
      </w:r>
      <w:r w:rsidRPr="000B49D7">
        <w:rPr>
          <w:rFonts w:ascii="Times New Roman" w:hAnsi="Times New Roman" w:cs="Times New Roman"/>
          <w:sz w:val="24"/>
          <w:szCs w:val="24"/>
        </w:rPr>
        <w:t xml:space="preserve">. In this study, data from the 2012 and 2019 waves of the Multiple Indicator Cluster Survey (MICS) were used. Colonies of E. coli were measured per 100 ml of water and divided into three risk categories. Less than one colony of E. coli contamination is considered as low risk, one to ten colonies are considered as moderate risk, and more than ten colonies is considered as high risk. Data were analyzed using logistic regression model with </w:t>
      </w:r>
      <w:r>
        <w:rPr>
          <w:rFonts w:ascii="Times New Roman" w:hAnsi="Times New Roman" w:cs="Times New Roman"/>
          <w:sz w:val="24"/>
          <w:szCs w:val="24"/>
        </w:rPr>
        <w:t xml:space="preserve">considering </w:t>
      </w:r>
      <w:r w:rsidRPr="000B49D7">
        <w:rPr>
          <w:rFonts w:ascii="Times New Roman" w:hAnsi="Times New Roman" w:cs="Times New Roman"/>
          <w:sz w:val="24"/>
          <w:szCs w:val="24"/>
        </w:rPr>
        <w:t xml:space="preserve">complex survey design. We discovered that children who were exposed to moderate levels of E. coli infection were 1.46 times (adjusted odds ratio (AOR) = 1.46, 95% confidence interval (CI: 0.71 - 3.01) and 1.29 times (AOR = 1.29, CI: 0.54 - 3.10) more likely to experience diarrhea than those exposed to low levels of E. coli contamination in MICS data of 2019 and 2012, respectively. Moreover, for MICS 2019 and 2012, high risk of E. coli contamination household children </w:t>
      </w:r>
      <w:r w:rsidR="0018371C" w:rsidRPr="000B49D7">
        <w:rPr>
          <w:rFonts w:ascii="Times New Roman" w:hAnsi="Times New Roman" w:cs="Times New Roman"/>
          <w:sz w:val="24"/>
          <w:szCs w:val="24"/>
        </w:rPr>
        <w:t>was</w:t>
      </w:r>
      <w:r w:rsidRPr="000B49D7">
        <w:rPr>
          <w:rFonts w:ascii="Times New Roman" w:hAnsi="Times New Roman" w:cs="Times New Roman"/>
          <w:sz w:val="24"/>
          <w:szCs w:val="24"/>
        </w:rPr>
        <w:t xml:space="preserve"> 1.96 (CI: 1.06-3.63) and 1.29 (0.62-2.69) times more likely to suffer diarrhea than children from low risk of E. coli contamination group. However, all association was not statistically significant except for the high risk of E. coli contamination group of the MICS 2019. The study's conclusion makes obvious policy insinuations and advises minimizing E. coli contamination in drinking water and developing proper hygiene practices to prevent childhood diarrhea.</w:t>
      </w:r>
    </w:p>
    <w:p w14:paraId="641BA421" w14:textId="77777777" w:rsidR="00187B0F" w:rsidRPr="00E37857" w:rsidRDefault="00187B0F" w:rsidP="0044623D">
      <w:pPr>
        <w:spacing w:line="240" w:lineRule="auto"/>
        <w:rPr>
          <w:rFonts w:ascii="Times New Roman" w:hAnsi="Times New Roman" w:cs="Times New Roman"/>
          <w:sz w:val="24"/>
          <w:szCs w:val="24"/>
        </w:rPr>
      </w:pPr>
      <w:r w:rsidRPr="00E37857">
        <w:rPr>
          <w:rFonts w:ascii="Times New Roman" w:hAnsi="Times New Roman" w:cs="Times New Roman"/>
          <w:b/>
          <w:bCs/>
          <w:sz w:val="24"/>
          <w:szCs w:val="24"/>
        </w:rPr>
        <w:t>Key Words:</w:t>
      </w:r>
      <w:r w:rsidRPr="00E37857">
        <w:rPr>
          <w:rFonts w:ascii="Times New Roman" w:hAnsi="Times New Roman" w:cs="Times New Roman"/>
          <w:sz w:val="24"/>
          <w:szCs w:val="24"/>
        </w:rPr>
        <w:t xml:space="preserve"> Escherichia coli, Drinking water, Childhood disease, Diarrhea, Under-5 children</w:t>
      </w:r>
    </w:p>
    <w:p w14:paraId="76EE273F" w14:textId="01805181" w:rsidR="00187B0F" w:rsidRPr="00E071A6" w:rsidRDefault="00187B0F" w:rsidP="00E071A6">
      <w:pPr>
        <w:pStyle w:val="ListParagraph"/>
        <w:numPr>
          <w:ilvl w:val="0"/>
          <w:numId w:val="1"/>
        </w:numPr>
        <w:spacing w:line="240" w:lineRule="auto"/>
        <w:jc w:val="both"/>
        <w:rPr>
          <w:rFonts w:ascii="Times New Roman" w:hAnsi="Times New Roman" w:cs="Times New Roman"/>
          <w:sz w:val="24"/>
          <w:szCs w:val="24"/>
        </w:rPr>
      </w:pPr>
      <w:r w:rsidRPr="00E071A6">
        <w:rPr>
          <w:rFonts w:ascii="Times New Roman" w:hAnsi="Times New Roman" w:cs="Times New Roman"/>
          <w:sz w:val="24"/>
          <w:szCs w:val="24"/>
        </w:rPr>
        <w:br w:type="page"/>
      </w:r>
      <w:r w:rsidRPr="00E071A6">
        <w:rPr>
          <w:rFonts w:ascii="Times New Roman" w:hAnsi="Times New Roman" w:cs="Times New Roman"/>
          <w:bCs/>
          <w:sz w:val="24"/>
          <w:szCs w:val="24"/>
        </w:rPr>
        <w:lastRenderedPageBreak/>
        <w:t>Introduction</w:t>
      </w:r>
    </w:p>
    <w:p w14:paraId="29649FB0" w14:textId="0406DD70" w:rsidR="00187B0F" w:rsidRPr="00E37857" w:rsidRDefault="00187B0F" w:rsidP="0044623D">
      <w:pPr>
        <w:spacing w:line="240" w:lineRule="auto"/>
        <w:jc w:val="both"/>
        <w:rPr>
          <w:rFonts w:ascii="Times New Roman" w:hAnsi="Times New Roman" w:cs="Times New Roman"/>
          <w:sz w:val="24"/>
          <w:szCs w:val="24"/>
        </w:rPr>
      </w:pPr>
      <w:r w:rsidRPr="00E37857">
        <w:rPr>
          <w:rFonts w:ascii="Times New Roman" w:hAnsi="Times New Roman" w:cs="Times New Roman"/>
          <w:sz w:val="24"/>
          <w:szCs w:val="24"/>
        </w:rPr>
        <w:t xml:space="preserve">Diarrhea is caused by variety of bacterial, viral, and parasite organisms, the majority of which are spread by contaminated water </w:t>
      </w:r>
      <w:r w:rsidRPr="00E37857">
        <w:rPr>
          <w:rFonts w:ascii="Times New Roman" w:hAnsi="Times New Roman" w:cs="Times New Roman"/>
          <w:sz w:val="24"/>
          <w:szCs w:val="24"/>
        </w:rPr>
        <w:fldChar w:fldCharType="begin" w:fldLock="1"/>
      </w:r>
      <w:r w:rsidR="001701C5">
        <w:rPr>
          <w:rFonts w:ascii="Times New Roman" w:hAnsi="Times New Roman" w:cs="Times New Roman"/>
          <w:sz w:val="24"/>
          <w:szCs w:val="24"/>
        </w:rPr>
        <w:instrText>ADDIN CSL_CITATION {"citationItems":[{"id":"ITEM-1","itemData":{"URL":"https://www.who.int/westernpacific/health-topics/diarrhoea","accessed":{"date-parts":[["2022","6","27"]]},"author":[{"dropping-particle":"","family":"WHO","given":"","non-dropping-particle":"","parse-names":false,"suffix":""}],"id":"ITEM-1","issued":{"date-parts":[["2022"]]},"title":"Diarrhoea, Diarrhoeal diseases, diarrhea, acute watery diarrhoea","type":"webpage"},"uris":["http://www.mendeley.com/documents/?uuid=a46265bf-e60c-3b4d-a5b6-d16744f16db7"]}],"mendeley":{"formattedCitation":"(WHO, 2022)","plainTextFormattedCitation":"(WHO, 2022)","previouslyFormattedCitation":"&lt;sup&gt;1&lt;/sup&gt;"},"properties":{"noteIndex":0},"schema":"https://github.com/citation-style-language/schema/raw/master/csl-citation.json"}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1701C5" w:rsidRPr="001701C5">
        <w:rPr>
          <w:rFonts w:ascii="Times New Roman" w:hAnsi="Times New Roman" w:cs="Times New Roman"/>
          <w:noProof/>
          <w:sz w:val="24"/>
          <w:szCs w:val="24"/>
        </w:rPr>
        <w:t>(WHO, 2022)</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 xml:space="preserve">. Having at least three loose, liquid, or watery bowel motions each day is the conditions of diarrhea. Due to fluid loss, it frequently lasts for a few days and can lead to dehydration. Diarrhea may be acute, persistent, or chronic. It is one of the leading causes of pediatric sickness and mortality </w:t>
      </w:r>
      <w:r w:rsidRPr="00E37857">
        <w:rPr>
          <w:rFonts w:ascii="Times New Roman" w:hAnsi="Times New Roman" w:cs="Times New Roman"/>
          <w:sz w:val="24"/>
          <w:szCs w:val="24"/>
        </w:rPr>
        <w:fldChar w:fldCharType="begin" w:fldLock="1"/>
      </w:r>
      <w:r w:rsidR="001701C5">
        <w:rPr>
          <w:rFonts w:ascii="Times New Roman" w:hAnsi="Times New Roman" w:cs="Times New Roman"/>
          <w:sz w:val="24"/>
          <w:szCs w:val="24"/>
        </w:rPr>
        <w:instrText>ADDIN CSL_CITATION {"citationItems":[{"id":"ITEM-1","itemData":{"DOI":"10.1596/978-1-4648-0348-2_CH9","PMID":"27227225","author":[{"dropping-particle":"","family":"Keusch","given":"Gerald T.","non-dropping-particle":"","parse-names":false,"suffix":""},{"dropping-particle":"","family":"Walker","given":"Christa Fischer","non-dropping-particle":"","parse-names":false,"suffix":""},{"dropping-particle":"","family":"Das","given":"Jai K.","non-dropping-particle":"","parse-names":false,"suffix":""},{"dropping-particle":"","family":"Horton","given":"Susan","non-dropping-particle":"","parse-names":false,"suffix":""},{"dropping-particle":"","family":"Habte","given":"Demissie","non-dropping-particle":"","parse-names":false,"suffix":""}],"container-title":"Disease Control Priorities, Third Edition (Volume 2): Reproductive, Maternal, Newborn, and Child Health","id":"ITEM-1","issued":{"date-parts":[["2016","4","5"]]},"page":"163-185","publisher":"The International Bank for Reconstruction and Development / The World Bank","title":"Diarrheal Diseases","type":"article-journal"},"uris":["http://www.mendeley.com/documents/?uuid=e0373b96-d27a-349e-8382-7e2682875a2d"]}],"mendeley":{"formattedCitation":"(Keusch et al., 2016)","plainTextFormattedCitation":"(Keusch et al., 2016)","previouslyFormattedCitation":"&lt;sup&gt;2&lt;/sup&gt;"},"properties":{"noteIndex":0},"schema":"https://github.com/citation-style-language/schema/raw/master/csl-citation.json"}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1701C5" w:rsidRPr="001701C5">
        <w:rPr>
          <w:rFonts w:ascii="Times New Roman" w:hAnsi="Times New Roman" w:cs="Times New Roman"/>
          <w:noProof/>
          <w:sz w:val="24"/>
          <w:szCs w:val="24"/>
        </w:rPr>
        <w:t>(Keusch et al., 2016)</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 xml:space="preserve">. Every year, there are around 1.7 billion cases of childhood diarrhea worldwide </w:t>
      </w:r>
      <w:r w:rsidRPr="00E37857">
        <w:rPr>
          <w:rFonts w:ascii="Times New Roman" w:hAnsi="Times New Roman" w:cs="Times New Roman"/>
          <w:sz w:val="24"/>
          <w:szCs w:val="24"/>
        </w:rPr>
        <w:fldChar w:fldCharType="begin" w:fldLock="1"/>
      </w:r>
      <w:r w:rsidR="001701C5">
        <w:rPr>
          <w:rFonts w:ascii="Times New Roman" w:hAnsi="Times New Roman" w:cs="Times New Roman"/>
          <w:sz w:val="24"/>
          <w:szCs w:val="24"/>
        </w:rPr>
        <w:instrText>ADDIN CSL_CITATION {"citationItems":[{"id":"ITEM-1","itemData":{"URL":"https://www.who.int/news-room/fact-sheets/detail/diarrhoeal-disease","accessed":{"date-parts":[["2022","6","27"]]},"author":[{"dropping-particle":"","family":"WHO","given":"","non-dropping-particle":"","parse-names":false,"suffix":""}],"id":"ITEM-1","issued":{"date-parts":[["2017"]]},"title":"Diarrhoeal disease","type":"webpage"},"uris":["http://www.mendeley.com/documents/?uuid=f67a676c-c8ee-3651-a086-d9e68aa1ad5c"]}],"mendeley":{"formattedCitation":"(WHO, 2017)","plainTextFormattedCitation":"(WHO, 2017)","previouslyFormattedCitation":"&lt;sup&gt;3&lt;/sup&gt;"},"properties":{"noteIndex":0},"schema":"https://github.com/citation-style-language/schema/raw/master/csl-citation.json"}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1701C5" w:rsidRPr="001701C5">
        <w:rPr>
          <w:rFonts w:ascii="Times New Roman" w:hAnsi="Times New Roman" w:cs="Times New Roman"/>
          <w:noProof/>
          <w:sz w:val="24"/>
          <w:szCs w:val="24"/>
        </w:rPr>
        <w:t>(WHO, 2017)</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 xml:space="preserve">. In children under the age of five, diarrhea is one of the main causes of malnutrition. Approximately 8% of all fatalities among children under the age of five globally in 2017 were due to diarrhea. Around 525,000 children every year, or over 1,400 young children per day are dying </w:t>
      </w:r>
      <w:r w:rsidRPr="00E37857">
        <w:rPr>
          <w:rFonts w:ascii="Times New Roman" w:hAnsi="Times New Roman" w:cs="Times New Roman"/>
          <w:sz w:val="24"/>
          <w:szCs w:val="24"/>
        </w:rPr>
        <w:fldChar w:fldCharType="begin" w:fldLock="1"/>
      </w:r>
      <w:r w:rsidR="001701C5">
        <w:rPr>
          <w:rFonts w:ascii="Times New Roman" w:hAnsi="Times New Roman" w:cs="Times New Roman"/>
          <w:sz w:val="24"/>
          <w:szCs w:val="24"/>
        </w:rPr>
        <w:instrText>ADDIN CSL_CITATION {"citationItems":[{"id":"ITEM-1","itemData":{"URL":"https://data.unicef.org/topic/child-health/diarrhoeal-disease/","accessed":{"date-parts":[["2022","6","27"]]},"author":[{"dropping-particle":"","family":"UNICEF","given":"","non-dropping-particle":"","parse-names":false,"suffix":""}],"id":"ITEM-1","issued":{"date-parts":[["2021"]]},"title":"Diarrhoea","type":"webpage"},"uris":["http://www.mendeley.com/documents/?uuid=01a3cb67-a39a-3052-ae8b-e93daa1da52e"]}],"mendeley":{"formattedCitation":"(UNICEF, 2021)","plainTextFormattedCitation":"(UNICEF, 2021)","previouslyFormattedCitation":"&lt;sup&gt;4&lt;/sup&gt;"},"properties":{"noteIndex":0},"schema":"https://github.com/citation-style-language/schema/raw/master/csl-citation.json"}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1701C5" w:rsidRPr="001701C5">
        <w:rPr>
          <w:rFonts w:ascii="Times New Roman" w:hAnsi="Times New Roman" w:cs="Times New Roman"/>
          <w:noProof/>
          <w:sz w:val="24"/>
          <w:szCs w:val="24"/>
        </w:rPr>
        <w:t>(UNICEF, 2021)</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 xml:space="preserve">. Diarrhea is the second most common cause of death in children under five </w:t>
      </w:r>
      <w:r w:rsidRPr="00E37857">
        <w:rPr>
          <w:rFonts w:ascii="Times New Roman" w:hAnsi="Times New Roman" w:cs="Times New Roman"/>
          <w:sz w:val="24"/>
          <w:szCs w:val="24"/>
        </w:rPr>
        <w:fldChar w:fldCharType="begin" w:fldLock="1"/>
      </w:r>
      <w:r w:rsidR="001701C5">
        <w:rPr>
          <w:rFonts w:ascii="Times New Roman" w:hAnsi="Times New Roman" w:cs="Times New Roman"/>
          <w:sz w:val="24"/>
          <w:szCs w:val="24"/>
        </w:rPr>
        <w:instrText>ADDIN CSL_CITATION {"citationItems":[{"id":"ITEM-1","itemData":{"URL":"https://www.who.int/news-room/fact-sheets/detail/diarrhoeal-disease","accessed":{"date-parts":[["2022","6","27"]]},"author":[{"dropping-particle":"","family":"WHO","given":"","non-dropping-particle":"","parse-names":false,"suffix":""}],"id":"ITEM-1","issued":{"date-parts":[["2017"]]},"title":"Diarrhoeal disease","type":"webpage"},"uris":["http://www.mendeley.com/documents/?uuid=f67a676c-c8ee-3651-a086-d9e68aa1ad5c"]}],"mendeley":{"formattedCitation":"(WHO, 2017)","plainTextFormattedCitation":"(WHO, 2017)","previouslyFormattedCitation":"&lt;sup&gt;3&lt;/sup&gt;"},"properties":{"noteIndex":0},"schema":"https://github.com/citation-style-language/schema/raw/master/csl-citation.json"}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1701C5" w:rsidRPr="001701C5">
        <w:rPr>
          <w:rFonts w:ascii="Times New Roman" w:hAnsi="Times New Roman" w:cs="Times New Roman"/>
          <w:noProof/>
          <w:sz w:val="24"/>
          <w:szCs w:val="24"/>
        </w:rPr>
        <w:t>(WHO, 2017)</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 xml:space="preserve">. It is, however, both treatable and preventable by using clean water, maintain proper sanitation, and practice good hygiene </w:t>
      </w:r>
      <w:r w:rsidRPr="00E37857">
        <w:rPr>
          <w:rFonts w:ascii="Times New Roman" w:hAnsi="Times New Roman" w:cs="Times New Roman"/>
          <w:sz w:val="24"/>
          <w:szCs w:val="24"/>
        </w:rPr>
        <w:fldChar w:fldCharType="begin" w:fldLock="1"/>
      </w:r>
      <w:r w:rsidR="001701C5">
        <w:rPr>
          <w:rFonts w:ascii="Times New Roman" w:hAnsi="Times New Roman" w:cs="Times New Roman"/>
          <w:sz w:val="24"/>
          <w:szCs w:val="24"/>
        </w:rPr>
        <w:instrText>ADDIN CSL_CITATION {"citationItems":[{"id":"ITEM-1","itemData":{"DOI":"10.1596/978-1-4648-0522-6_CH9","ISBN":"9781464805226","PMID":"30212108","abstract":"Safe drinking water, sanitation, and hygiene (WASH) are fundamental to improving standards of living for people. The improved standards made possible by WASH include, among others, better physical health, protection of the environment, better educational outcomes, convenience time savings, assurance of lives lived with dignity, and equal treatment for both men and women. Poor and vulnerable populations have lower access to improved WASH services and have poorer associated behaviors. Improved WASH is therefore central to reducing poverty, promoting equality, and supporting socioeconomic development. Drinking water and sanitation were targets in the Millennium Development Goals (MDGs) for 2015; under the Sustainable Development Goals (SDGs) for the post-2015 period, Member States of the United Nations (UN) aspire to achieve universal access to WASH by 2030. The Human Right to Safe Drinking Water and Sanitation (HRTWS) was adopted in 2010 under a UN resolution calling for safe, affordable, acceptable, available, and accessible drinking water and sanitation services for all. The scope of WASH services included in this chapter is shown in table 9.1. The focus is on services at the household and institutional level and on services for personal rather than productive uses. This chapter summarizes global evidence on current WASH coverage and effects of intervention options, and it recommends areas for research and policy. Evidence comes from published synthesized evidence, such as systematic reviews and meta-analyses, evidence papers, and literature reviews. When those sources were not available, evidence was compiled from the next best sources of published research, thus using accepted criteria of the hierarchy of evidence for studies on health effectiveness. Unpublished and grey literature was used where no peer-reviewed published evidence exists. This chapter is structured as follows: Progress in improving drinking water, sanitation, and hygiene coverage. Impacts of poor WASH, thereby summarizing the evidence on the continued decline in mortality from diarrheal disease and the emerging evidence on the long-term developmental and cognitive effects of inadequate WASH on children. Effectiveness of interventions, thereby examining the health effects of specific WASH interventions, the approaches to service delivery, and the key role of broader institutional policy in accelerating and sustaining progress. Intervention costs, efficiency, and sustainability, thereb…","author":[{"dropping-particle":"","family":"Hutton","given":"Guy","non-dropping-particle":"","parse-names":false,"suffix":""},{"dropping-particle":"","family":"Chase","given":"Claire","non-dropping-particle":"","parse-names":false,"suffix":""}],"container-title":"Disease Control Priorities, Third Edition (Volume 7): Injury Prevention and Environmental Health","id":"ITEM-1","issued":{"date-parts":[["2017","10","27"]]},"page":"171-198","publisher":"The International Bank for Reconstruction and Development / The World Bank","title":"Water Supply, Sanitation, and Hygiene","type":"article-journal"},"uris":["http://www.mendeley.com/documents/?uuid=b6ce6f01-6acc-377f-a3b2-731aa35507fd"]}],"mendeley":{"formattedCitation":"(Hutton &amp; Chase, 2017)","plainTextFormattedCitation":"(Hutton &amp; Chase, 2017)","previouslyFormattedCitation":"&lt;sup&gt;5&lt;/sup&gt;"},"properties":{"noteIndex":0},"schema":"https://github.com/citation-style-language/schema/raw/master/csl-citation.json"}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1701C5" w:rsidRPr="001701C5">
        <w:rPr>
          <w:rFonts w:ascii="Times New Roman" w:hAnsi="Times New Roman" w:cs="Times New Roman"/>
          <w:noProof/>
          <w:sz w:val="24"/>
          <w:szCs w:val="24"/>
        </w:rPr>
        <w:t>(Hutton &amp; Chase, 2017)</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w:t>
      </w:r>
    </w:p>
    <w:p w14:paraId="144EE9E6" w14:textId="5C576D52" w:rsidR="00187B0F" w:rsidRPr="00E37857" w:rsidRDefault="00187B0F" w:rsidP="0044623D">
      <w:pPr>
        <w:spacing w:line="240" w:lineRule="auto"/>
        <w:jc w:val="both"/>
        <w:rPr>
          <w:rFonts w:ascii="Times New Roman" w:hAnsi="Times New Roman" w:cs="Times New Roman"/>
          <w:sz w:val="24"/>
          <w:szCs w:val="24"/>
        </w:rPr>
      </w:pPr>
      <w:r w:rsidRPr="00E37857">
        <w:rPr>
          <w:rFonts w:ascii="Times New Roman" w:hAnsi="Times New Roman" w:cs="Times New Roman"/>
          <w:sz w:val="24"/>
          <w:szCs w:val="24"/>
        </w:rPr>
        <w:t xml:space="preserve">In low- and middle-income nations, </w:t>
      </w:r>
      <w:r w:rsidR="0026635B" w:rsidRPr="0026635B">
        <w:rPr>
          <w:rFonts w:ascii="Times New Roman" w:hAnsi="Times New Roman" w:cs="Times New Roman"/>
          <w:sz w:val="24"/>
          <w:szCs w:val="24"/>
        </w:rPr>
        <w:t xml:space="preserve">Escherichia coli (E. coli) </w:t>
      </w:r>
      <w:r w:rsidRPr="00E37857">
        <w:rPr>
          <w:rFonts w:ascii="Times New Roman" w:hAnsi="Times New Roman" w:cs="Times New Roman"/>
          <w:sz w:val="24"/>
          <w:szCs w:val="24"/>
        </w:rPr>
        <w:t xml:space="preserve">is one of the most frequent etiological agents of moderate-to-severe diarrhea </w:t>
      </w:r>
      <w:r w:rsidRPr="00E37857">
        <w:rPr>
          <w:rFonts w:ascii="Times New Roman" w:hAnsi="Times New Roman" w:cs="Times New Roman"/>
          <w:sz w:val="24"/>
          <w:szCs w:val="24"/>
        </w:rPr>
        <w:fldChar w:fldCharType="begin" w:fldLock="1"/>
      </w:r>
      <w:r w:rsidR="001701C5">
        <w:rPr>
          <w:rFonts w:ascii="Times New Roman" w:hAnsi="Times New Roman" w:cs="Times New Roman"/>
          <w:sz w:val="24"/>
          <w:szCs w:val="24"/>
        </w:rPr>
        <w:instrText>ADDIN CSL_CITATION {"citationItems":[{"id":"ITEM-1","itemData":{"URL":"https://www.who.int/news-room/fact-sheets/detail/diarrhoeal-disease","accessed":{"date-parts":[["2022","6","27"]]},"author":[{"dropping-particle":"","family":"WHO","given":"","non-dropping-particle":"","parse-names":false,"suffix":""}],"id":"ITEM-1","issued":{"date-parts":[["2017"]]},"title":"Diarrhoeal disease","type":"webpage"},"uris":["http://www.mendeley.com/documents/?uuid=f67a676c-c8ee-3651-a086-d9e68aa1ad5c"]}],"mendeley":{"formattedCitation":"(WHO, 2017)","plainTextFormattedCitation":"(WHO, 2017)","previouslyFormattedCitation":"&lt;sup&gt;3&lt;/sup&gt;"},"properties":{"noteIndex":0},"schema":"https://github.com/citation-style-language/schema/raw/master/csl-citation.json"}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1701C5" w:rsidRPr="001701C5">
        <w:rPr>
          <w:rFonts w:ascii="Times New Roman" w:hAnsi="Times New Roman" w:cs="Times New Roman"/>
          <w:noProof/>
          <w:sz w:val="24"/>
          <w:szCs w:val="24"/>
        </w:rPr>
        <w:t>(WHO, 2017)</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 xml:space="preserve">. It can be found in the intestines of mammals, including humans </w:t>
      </w:r>
      <w:r w:rsidRPr="00E37857">
        <w:rPr>
          <w:rFonts w:ascii="Times New Roman" w:hAnsi="Times New Roman" w:cs="Times New Roman"/>
          <w:sz w:val="24"/>
          <w:szCs w:val="24"/>
        </w:rPr>
        <w:fldChar w:fldCharType="begin" w:fldLock="1"/>
      </w:r>
      <w:r w:rsidR="001701C5">
        <w:rPr>
          <w:rFonts w:ascii="Times New Roman" w:hAnsi="Times New Roman" w:cs="Times New Roman"/>
          <w:sz w:val="24"/>
          <w:szCs w:val="24"/>
        </w:rPr>
        <w:instrText>ADDIN CSL_CITATION {"citationItems":[{"id":"ITEM-1","itemData":{"DOI":"10.3389/FCIMB.2020.548492/BIBTEX","ISSN":"22352988","PMID":"33409157","abstract":"Genetic plasticity promotes evolution and a vast diversity in Escherichia coli varying from avirulent to highly pathogenic strains, including the emergence of virulent hybrid microorganism. This ability also contributes to the emergence of antimicrobial resistance. These hybrid pathogenic E. coli (HyPEC) are emergent threats, such as O104:H4 from the European outbreak in 2011, aggregative adherent bacteria with the potent Shiga-toxin. Here, we briefly revisited the details of these E. coli classic and hybrid pathogens, the increase in antimicrobial resistance in the context of a genetically empowered multifaceted and versatile bug and the growing need to advance alternative therapies to fight these infections.","author":[{"dropping-particle":"","family":"Braz","given":"Vânia Santos","non-dropping-particle":"","parse-names":false,"suffix":""},{"dropping-particle":"","family":"Melchior","given":"Karine","non-dropping-particle":"","parse-names":false,"suffix":""},{"dropping-particle":"","family":"Moreira","given":"Cristiano Gallina","non-dropping-particle":"","parse-names":false,"suffix":""}],"container-title":"Frontiers in Cellular and Infection Microbiology","id":"ITEM-1","issued":{"date-parts":[["2020","12","21"]]},"page":"793","publisher":"Frontiers Media S.A.","title":"Escherichia coli as a Multifaceted Pathogenic and Versatile Bacterium","type":"article-journal","volume":"10"},"uris":["http://www.mendeley.com/documents/?uuid=57b00213-9969-388f-a5c2-3464532aa927"]}],"mendeley":{"formattedCitation":"(Braz et al., 2020)","plainTextFormattedCitation":"(Braz et al., 2020)","previouslyFormattedCitation":"&lt;sup&gt;6&lt;/sup&gt;"},"properties":{"noteIndex":0},"schema":"https://github.com/citation-style-language/schema/raw/master/csl-citation.json"}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1701C5" w:rsidRPr="001701C5">
        <w:rPr>
          <w:rFonts w:ascii="Times New Roman" w:hAnsi="Times New Roman" w:cs="Times New Roman"/>
          <w:noProof/>
          <w:sz w:val="24"/>
          <w:szCs w:val="24"/>
        </w:rPr>
        <w:t>(Braz et al., 2020)</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 xml:space="preserve">. E. coli was suspected in 138 samples, and it was discovered that 30 of these samples contained strains that were diarrheagenic </w:t>
      </w:r>
      <w:r w:rsidRPr="00E37857">
        <w:rPr>
          <w:rFonts w:ascii="Times New Roman" w:hAnsi="Times New Roman" w:cs="Times New Roman"/>
          <w:sz w:val="24"/>
          <w:szCs w:val="24"/>
        </w:rPr>
        <w:fldChar w:fldCharType="begin" w:fldLock="1"/>
      </w:r>
      <w:r w:rsidR="001701C5">
        <w:rPr>
          <w:rFonts w:ascii="Times New Roman" w:hAnsi="Times New Roman" w:cs="Times New Roman"/>
          <w:sz w:val="24"/>
          <w:szCs w:val="24"/>
        </w:rPr>
        <w:instrText>ADDIN CSL_CITATION {"citationItems":[{"id":"ITEM-1","itemData":{"DOI":"10.1590/S0074-02762005000400004","ISSN":"0074-0276","PMID":"16113883","abstract":"We report the frequency of the different diarrheagenic Escherichia coli (DEC) categories isolated from children with acute endemic diarrhea in Salvador, Bahia. The E. coli isolates were investigated by colony blot hibridization whit the following genes probes: eae, EAF, bfpA, Stx1, Stx2, ST-Ih, ST-Ip, LT-I, LT-II, INV, and EAEC, as virulence markers to distinguish typical and atypical EPEC, EHEC/STEC, ETEC, EIEC, and EAEC. Seven of the eight categories of DEC were detected. The most frequently isolated was atypical EPEC (10.1%) followed by ETEC (7.5%), and EAEC (4.2%). EHEC, STEC, EIEC, and typical EPEC were each detected once. The strains of ETEC, EAEC, and atypical EPEC belonged to a wide variety of serotypes. The serotypes of the others categories were O26:H11 (EHEC), O21:H21 (STEC), O142:H34 (typical EPEC), and O?H55 (EIEC). We also present the clinical manifestations and other pathogenic species observed in children with DEC. This is the first report of EHEC and STEC in Salvador, and one of the first in Brazil.","author":[{"dropping-particle":"","family":"Franzolin","given":"Marcia Regina","non-dropping-particle":"","parse-names":false,"suffix":""},{"dropping-particle":"","family":"Alves","given":"Rosely Cabette Barbosa","non-dropping-particle":"","parse-names":false,"suffix":""},{"dropping-particle":"","family":"Keller","given":"Rogéria","non-dropping-particle":"","parse-names":false,"suffix":""},{"dropping-particle":"","family":"Gomes","given":"Tânia Aparecida Tardelli","non-dropping-particle":"","parse-names":false,"suffix":""},{"dropping-particle":"","family":"Beutin","given":"Lothar","non-dropping-particle":"","parse-names":false,"suffix":""},{"dropping-particle":"","family":"Barreto","given":"Mauricio Lima","non-dropping-particle":"","parse-names":false,"suffix":""},{"dropping-particle":"","family":"Milroy","given":"Craig","non-dropping-particle":"","parse-names":false,"suffix":""},{"dropping-particle":"","family":"Strina","given":"Agostino","non-dropping-particle":"","parse-names":false,"suffix":""},{"dropping-particle":"","family":"Ribeiro","given":"Hugo","non-dropping-particle":"","parse-names":false,"suffix":""},{"dropping-particle":"","family":"Trabulsi","given":"Luiz Rachid","non-dropping-particle":"","parse-names":false,"suffix":""}],"container-title":"Memórias do Instituto Oswaldo Cruz","id":"ITEM-1","issue":"4","issued":{"date-parts":[["2005"]]},"page":"359-363","publisher":"Instituto Oswaldo Cruz, Ministério da Saúde","title":"Prevalence of diarrheagenic Escherichia coli in children with diarrhea in Salvador, Bahia, Brazil","type":"article-journal","volume":"100"},"uris":["http://www.mendeley.com/documents/?uuid=0bdd372b-1f2c-3056-b89a-f9e651eb482e"]}],"mendeley":{"formattedCitation":"(Franzolin et al., 2005)","plainTextFormattedCitation":"(Franzolin et al., 2005)","previouslyFormattedCitation":"&lt;sup&gt;7&lt;/sup&gt;"},"properties":{"noteIndex":0},"schema":"https://github.com/citation-style-language/schema/raw/master/csl-citation.json"}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1701C5" w:rsidRPr="001701C5">
        <w:rPr>
          <w:rFonts w:ascii="Times New Roman" w:hAnsi="Times New Roman" w:cs="Times New Roman"/>
          <w:noProof/>
          <w:sz w:val="24"/>
          <w:szCs w:val="24"/>
        </w:rPr>
        <w:t>(Franzolin et al., 2005)</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 xml:space="preserve">. </w:t>
      </w:r>
      <w:r w:rsidRPr="00E37857">
        <w:rPr>
          <w:rFonts w:ascii="Times New Roman" w:hAnsi="Times New Roman" w:cs="Times New Roman"/>
          <w:noProof/>
          <w:sz w:val="24"/>
          <w:szCs w:val="24"/>
        </w:rPr>
        <w:t xml:space="preserve">Salmanzadeh-Ahrabi et al. </w:t>
      </w:r>
      <w:r w:rsidRPr="00E37857">
        <w:rPr>
          <w:rFonts w:ascii="Times New Roman" w:hAnsi="Times New Roman" w:cs="Times New Roman"/>
          <w:sz w:val="24"/>
          <w:szCs w:val="24"/>
        </w:rPr>
        <w:t xml:space="preserve">investigated at E. coli in youngsters from Tehran who had serious diarrhea </w:t>
      </w:r>
      <w:r w:rsidRPr="00E37857">
        <w:rPr>
          <w:rFonts w:ascii="Times New Roman" w:hAnsi="Times New Roman" w:cs="Times New Roman"/>
          <w:sz w:val="24"/>
          <w:szCs w:val="24"/>
        </w:rPr>
        <w:fldChar w:fldCharType="begin" w:fldLock="1"/>
      </w:r>
      <w:r w:rsidR="001701C5">
        <w:rPr>
          <w:rFonts w:ascii="Times New Roman" w:hAnsi="Times New Roman" w:cs="Times New Roman"/>
          <w:sz w:val="24"/>
          <w:szCs w:val="24"/>
        </w:rPr>
        <w:instrText>ADDIN CSL_CITATION {"citationItems":[{"id":"ITEM-1","itemData":{"DOI":"10.1179/146532805X23335","ISSN":"0272-4936","PMID":"15814047","abstract":"From July to December 2003, four categories of diarrhoeagenic Escherichia coli were investigated in Tehranian children with acute diarrhoea. Stool specimens of children under 5 years of age with diarrhoea (n=200) and matched controls (n=200) without diarrhoea were studied for the presence of entero-aggregative (EAEC), enteropathogenic (EPEC), enterotoxigenic (ETEC) and Shiga toxin-producing (STEC) E. coli by PCR identification of six different genes of diarrhoeagenic E. coli. STEC isolates were typed by O157 and H7 antisera. EAEC was the most prevalent category and was found in 24% of patients with diarrhoea and 8% of controls (p&lt;0.0001). ETEC was isolated in 15.5% of patients with diarrhoea but not in any controls (p&lt;0.0001), STEC in 15% of patients and 2% of controls (p&lt;0.0001) and EPEC in 6% of patients and 5% of controls. Of 30 STEC isolates from patients with diarrhoea, seven were O157:H7 and 23 were non-O157:H7. © 2005 The Liverpool School of Tropical Medicine.","author":[{"dropping-particle":"","family":"Salmanzadeh-Ahrabi","given":"Siavosh","non-dropping-particle":"","parse-names":false,"suffix":""},{"dropping-particle":"","family":"Habibi","given":"Effat","non-dropping-particle":"","parse-names":false,"suffix":""},{"dropping-particle":"","family":"Jaafari","given":"Fereshteh","non-dropping-particle":"","parse-names":false,"suffix":""},{"dropping-particle":"","family":"Zali","given":"Mohammad Reza","non-dropping-particle":"","parse-names":false,"suffix":""}],"container-title":"Annals of tropical paediatrics","id":"ITEM-1","issue":"1","issued":{"date-parts":[["2005","3"]]},"page":"35-39","publisher":"Ann Trop Paediatr","title":"Molecular epidemiology of Escherichia coli diarrhoea in children in Tehran","type":"article-journal","volume":"25"},"uris":["http://www.mendeley.com/documents/?uuid=53c126e0-e4e7-3b23-855e-b808f63c0f15"]}],"mendeley":{"formattedCitation":"(Salmanzadeh-Ahrabi et al., 2005)","plainTextFormattedCitation":"(Salmanzadeh-Ahrabi et al., 2005)","previouslyFormattedCitation":"&lt;sup&gt;8&lt;/sup&gt;"},"properties":{"noteIndex":0},"schema":"https://github.com/citation-style-language/schema/raw/master/csl-citation.json"}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1701C5" w:rsidRPr="001701C5">
        <w:rPr>
          <w:rFonts w:ascii="Times New Roman" w:hAnsi="Times New Roman" w:cs="Times New Roman"/>
          <w:noProof/>
          <w:sz w:val="24"/>
          <w:szCs w:val="24"/>
        </w:rPr>
        <w:t>(Salmanzadeh-Ahrabi et al., 2005)</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 xml:space="preserve">. It was shown that diarrhea caused by E. coli occurs often in children under the age of five in Eastern Ethiopia </w:t>
      </w:r>
      <w:r w:rsidRPr="00E37857">
        <w:rPr>
          <w:rFonts w:ascii="Times New Roman" w:hAnsi="Times New Roman" w:cs="Times New Roman"/>
          <w:sz w:val="24"/>
          <w:szCs w:val="24"/>
        </w:rPr>
        <w:fldChar w:fldCharType="begin" w:fldLock="1"/>
      </w:r>
      <w:r w:rsidR="001701C5">
        <w:rPr>
          <w:rFonts w:ascii="Times New Roman" w:hAnsi="Times New Roman" w:cs="Times New Roman"/>
          <w:sz w:val="24"/>
          <w:szCs w:val="24"/>
        </w:rPr>
        <w:instrText>ADDIN CSL_CITATION {"citationItems":[{"id":"ITEM-1","itemData":{"DOI":"10.1371/JOURNAL.PONE.0246024","ISBN":"1111111111","ISSN":"1932-6203","PMID":"33508023","abstract":"Background Escherichia coli O157:H7 (E. coli O157:H7) is one of the most potent zoonotic pathogens that causes mild diarrhea and leads to hemolytic uremic syndrome or death. This study was aimed to assess the prevalence and determinants of E. coli O157:H7 related to diarrhea among under-five children with acute diarrhea.   Methods A cross-sectional study design was carried out in 2018 on 378 under-five-year children recruited randomly from hospitals in Eastern Ethiopia. Stool specimens were collected and processed using enrichment, differential and selective medium. Among isolates, E. coli O157:H7 was confirmed using latex test (Oxoid, Basingstoke, Hants, England). Factors associated with E. coli O157:H7 infection were identified using binary and multivariable logistic regression. Associations were reported by odds ratio with 95% confidence interval.   Results The prevalence of E. coli O157:H7 related diarrhea was 15.3% (95%CI: 11.8–19.5). The E. coli O157:H7 infection was positively associated with rural residence (AOR;3.75, 95%CI:1.26–11.20), consumption of undercooked meat (AOR;3.95, 95%CI: 1.23–12.67), raw vegetables and/or fruit juice (AOR;3.37, 95%CI:1.32–8.62), presence of bloody diarrhea (AOR;4.42, 95% CI:1.78–10.94), number of under-five children in a household (AOR;7.16, 95%CI: 2.90–17.70), presence of person with diarrhea in a household (AOR;4.22, 95% CI: 1.84–12.69), owning domestic animal (AOR;3.87, 95% CI: 1.48–10.12) and uneducated mother (AOR;3.14, 95%CI: 1.05–9.42).   Conclusion The Prevalence of E. coli O157:H7 related diarrhea among under-five children is relatively high in Eastern Ethiopia. The E. coli infection was associated with sanitation and hygiene in a household. Thus, education focused on food cooking and handling, child care, and household sanitation associated with animal manure in rural resident children are helpful in.","author":[{"dropping-particle":"","family":"Getaneh","given":"Dawit Kassaye","non-dropping-particle":"","parse-names":false,"suffix":""},{"dropping-particle":"","family":"Hordofa","given":"Lemessa Oljira","non-dropping-particle":"","parse-names":false,"suffix":""},{"dropping-particle":"","family":"Ayana","given":"Desalegn Admassu","non-dropping-particle":"","parse-names":false,"suffix":""},{"dropping-particle":"","family":"Tessema","given":"Tesfaye Sisay","non-dropping-particle":"","parse-names":false,"suffix":""},{"dropping-particle":"","family":"Regassa","given":"Lemma Demissie","non-dropping-particle":"","parse-names":false,"suffix":""}],"container-title":"PLOS ONE","id":"ITEM-1","issue":"1","issued":{"date-parts":[["2021","1","1"]]},"page":"e0246024","publisher":"Public Library of Science","title":"Prevalence of Escherichia coli O157:H7 and associated factors in under-five children in Eastern Ethiopia","type":"article-journal","volume":"16"},"uris":["http://www.mendeley.com/documents/?uuid=9e4095c9-f1a4-3bfa-9570-d1d7db12898f"]}],"mendeley":{"formattedCitation":"(Getaneh et al., 2021)","plainTextFormattedCitation":"(Getaneh et al., 2021)","previouslyFormattedCitation":"&lt;sup&gt;9&lt;/sup&gt;"},"properties":{"noteIndex":0},"schema":"https://github.com/citation-style-language/schema/raw/master/csl-citation.json"}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1701C5" w:rsidRPr="001701C5">
        <w:rPr>
          <w:rFonts w:ascii="Times New Roman" w:hAnsi="Times New Roman" w:cs="Times New Roman"/>
          <w:noProof/>
          <w:sz w:val="24"/>
          <w:szCs w:val="24"/>
        </w:rPr>
        <w:t>(Getaneh et al., 2021)</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 xml:space="preserve">. In a different study, Yu et al. (2015) evaluated 2524 patients and found that 10.7% cases had diarrhea and 4.6% causes from E. coli (4.6 percent) </w:t>
      </w:r>
      <w:r w:rsidRPr="00E37857">
        <w:rPr>
          <w:rFonts w:ascii="Times New Roman" w:hAnsi="Times New Roman" w:cs="Times New Roman"/>
          <w:sz w:val="24"/>
          <w:szCs w:val="24"/>
        </w:rPr>
        <w:fldChar w:fldCharType="begin" w:fldLock="1"/>
      </w:r>
      <w:r w:rsidR="001701C5">
        <w:rPr>
          <w:rFonts w:ascii="Times New Roman" w:hAnsi="Times New Roman" w:cs="Times New Roman"/>
          <w:sz w:val="24"/>
          <w:szCs w:val="24"/>
        </w:rPr>
        <w:instrText>ADDIN CSL_CITATION {"citationItems":[{"id":"ITEM-1","itemData":{"DOI":"10.1016/J.JINF.2015.03.001","ISSN":"1532-2742","PMID":"25753104","abstract":"Objectives: Diarrhea is a leading cause of morbidity and mortality for children, although sparse data is available on the etiology of diarrhea in China. This study wasconducted to determine main causes that underlie childhood diarrhea and related diseases. Method: Surveillance data for diarrhea was collected from 213 participating hospitals between 2009 and 2013. These stool specimens, from children aged 0-59 months, were then analyzed for a panel of etiological agents consisting of 5 viruses, 8 bacteria and 3 protozoa. The proportion of children who tested positive for each pathogen was calculated and seasonal patterns for major organisms were determined. Results: Pathogens were identified in 44.6% of the 32,189 samples from children with diarrhea. The most commonly detected pathogens were rotavirus (29.7% of cases), norovirus (11.8%), Diarrheagenic Escherichia coli (DEC; 5.0%), adenovirus (4.8%), non-typhoidal Salmonella (NTS; 4.3%), and Shigella spp. (3.6%). A strong seasonal pattern was observed for these organisms, including rotavirus (winter), norovirus (autumn), and DEC, NTS, and Shigella (summer). Conclusion: A wide range of enteropathogens were detected in this five-year surveillance study; rotavirus and norovirus were most common among children under the age five. These findings should serve as robust evidence for public health entities when planning and developing national intervention programs in China.","author":[{"dropping-particle":"","family":"Yu","given":"Jianxing","non-dropping-particle":"","parse-names":false,"suffix":""},{"dropping-particle":"","family":"Jing","given":"Huaiqi","non-dropping-particle":"","parse-names":false,"suffix":""},{"dropping-particle":"","family":"Lai","given":"Shengjie","non-dropping-particle":"","parse-names":false,"suffix":""},{"dropping-particle":"","family":"Xu","given":"Wenbo","non-dropping-particle":"","parse-names":false,"suffix":""},{"dropping-particle":"","family":"Li","given":"Mengfeng","non-dropping-particle":"","parse-names":false,"suffix":""},{"dropping-particle":"","family":"Wu","given":"Jianguo","non-dropping-particle":"","parse-names":false,"suffix":""},{"dropping-particle":"","family":"Liu","given":"Wei","non-dropping-particle":"","parse-names":false,"suffix":""},{"dropping-particle":"","family":"Yuan","given":"Zhenghong","non-dropping-particle":"","parse-names":false,"suffix":""},{"dropping-particle":"","family":"Chen","given":"Yu","non-dropping-particle":"","parse-names":false,"suffix":""},{"dropping-particle":"","family":"Zhao","given":"Shiwen","non-dropping-particle":"","parse-names":false,"suffix":""},{"dropping-particle":"","family":"Wang","given":"Xinhua","non-dropping-particle":"","parse-names":false,"suffix":""},{"dropping-particle":"","family":"Zhao","given":"Zhuo","non-dropping-particle":"","parse-names":false,"suffix":""},{"dropping-particle":"","family":"Ran","given":"Lu","non-dropping-particle":"","parse-names":false,"suffix":""},{"dropping-particle":"","family":"Wu","given":"Shuyu","non-dropping-particle":"","parse-names":false,"suffix":""},{"dropping-particle":"","family":"Klena","given":"John D.","non-dropping-particle":"","parse-names":false,"suffix":""},{"dropping-particle":"","family":"Feng","given":"Luzhao","non-dropping-particle":"","parse-names":false,"suffix":""},{"dropping-particle":"","family":"Li","given":"Fu","non-dropping-particle":"","parse-names":false,"suffix":""},{"dropping-particle":"","family":"Ye","given":"Xianfei","non-dropping-particle":"","parse-names":false,"suffix":""},{"dropping-particle":"","family":"Qiu","given":"Yanzi","non-dropping-particle":"","parse-names":false,"suffix":""},{"dropping-particle":"","family":"Wang","given":"Xin","non-dropping-particle":"","parse-names":false,"suffix":""},{"dropping-particle":"","family":"Yu","given":"Hongjie","non-dropping-particle":"","parse-names":false,"suffix":""},{"dropping-particle":"","family":"Li","given":"Zhongjie","non-dropping-particle":"","parse-names":false,"suffix":""},{"dropping-particle":"","family":"Yang","given":"Weizhong","non-dropping-particle":"","parse-names":false,"suffix":""}],"container-title":"The Journal of infection","id":"ITEM-1","issue":"1","issued":{"date-parts":[["2015","7","1"]]},"page":"19-27","publisher":"J Infect","title":"Etiology of diarrhea among children under the age five in China: Results from a five-year surveillance","type":"article-journal","volume":"71"},"uris":["http://www.mendeley.com/documents/?uuid=b70c0e9d-8621-3693-89e2-75c58dd3e5b1"]}],"mendeley":{"formattedCitation":"(Yu et al., 2015)","plainTextFormattedCitation":"(Yu et al., 2015)","previouslyFormattedCitation":"&lt;sup&gt;10&lt;/sup&gt;"},"properties":{"noteIndex":0},"schema":"https://github.com/citation-style-language/schema/raw/master/csl-citation.json"}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1701C5" w:rsidRPr="001701C5">
        <w:rPr>
          <w:rFonts w:ascii="Times New Roman" w:hAnsi="Times New Roman" w:cs="Times New Roman"/>
          <w:noProof/>
          <w:sz w:val="24"/>
          <w:szCs w:val="24"/>
        </w:rPr>
        <w:t>(Yu et al., 2015)</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w:t>
      </w:r>
    </w:p>
    <w:p w14:paraId="326FD08E" w14:textId="06A4E092" w:rsidR="00187B0F" w:rsidRPr="00E37857" w:rsidRDefault="00187B0F" w:rsidP="0044623D">
      <w:pPr>
        <w:spacing w:line="240" w:lineRule="auto"/>
        <w:jc w:val="both"/>
        <w:rPr>
          <w:rFonts w:ascii="Times New Roman" w:hAnsi="Times New Roman" w:cs="Times New Roman"/>
          <w:sz w:val="24"/>
          <w:szCs w:val="24"/>
        </w:rPr>
      </w:pPr>
      <w:r w:rsidRPr="00E37857">
        <w:rPr>
          <w:rFonts w:ascii="Times New Roman" w:hAnsi="Times New Roman" w:cs="Times New Roman"/>
          <w:sz w:val="24"/>
          <w:szCs w:val="24"/>
        </w:rPr>
        <w:t xml:space="preserve">Around 7% of Bangladesh's children under five get affected by diarrhea </w:t>
      </w:r>
      <w:r w:rsidRPr="00E37857">
        <w:rPr>
          <w:rFonts w:ascii="Times New Roman" w:hAnsi="Times New Roman" w:cs="Times New Roman"/>
          <w:sz w:val="24"/>
          <w:szCs w:val="24"/>
        </w:rPr>
        <w:fldChar w:fldCharType="begin" w:fldLock="1"/>
      </w:r>
      <w:r w:rsidR="001701C5">
        <w:rPr>
          <w:rFonts w:ascii="Times New Roman" w:hAnsi="Times New Roman" w:cs="Times New Roman"/>
          <w:sz w:val="24"/>
          <w:szCs w:val="24"/>
        </w:rPr>
        <w:instrText>ADDIN CSL_CITATION {"citationItems":[{"id":"ITEM-1","itemData":{"ISBN":"9789848969342","author":[{"dropping-particle":"","family":"MICS","given":"","non-dropping-particle":"","parse-names":false,"suffix":""}],"id":"ITEM-1","issue":"1","issued":{"date-parts":[["2019"]]},"title":"Bangladesh 2019 MICS Report","type":"book"},"uris":["http://www.mendeley.com/documents/?uuid=352d5c4f-b61a-3434-a8f9-78b4152460a1"]}],"mendeley":{"formattedCitation":"(MICS, 2019)","plainTextFormattedCitation":"(MICS, 2019)","previouslyFormattedCitation":"&lt;sup&gt;11&lt;/sup&gt;"},"properties":{"noteIndex":0},"schema":"https://github.com/citation-style-language/schema/raw/master/csl-citation.json"}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1701C5" w:rsidRPr="001701C5">
        <w:rPr>
          <w:rFonts w:ascii="Times New Roman" w:hAnsi="Times New Roman" w:cs="Times New Roman"/>
          <w:noProof/>
          <w:sz w:val="24"/>
          <w:szCs w:val="24"/>
        </w:rPr>
        <w:t>(MICS, 2019)</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 xml:space="preserve">. Around half of those surveyed claimed that diarrheal illness had cost them more than 10% of their income, with the cost of treating diarrhea in Bangladesh estimated to be $79 million in 2018 </w:t>
      </w:r>
      <w:r w:rsidRPr="00E37857">
        <w:rPr>
          <w:rFonts w:ascii="Times New Roman" w:hAnsi="Times New Roman" w:cs="Times New Roman"/>
          <w:sz w:val="24"/>
          <w:szCs w:val="24"/>
        </w:rPr>
        <w:fldChar w:fldCharType="begin" w:fldLock="1"/>
      </w:r>
      <w:r w:rsidR="001701C5">
        <w:rPr>
          <w:rFonts w:ascii="Times New Roman" w:hAnsi="Times New Roman" w:cs="Times New Roman"/>
          <w:sz w:val="24"/>
          <w:szCs w:val="24"/>
        </w:rPr>
        <w:instrText>ADDIN CSL_CITATION {"citationItems":[{"id":"ITEM-1","itemData":{"DOI":"10.1016/J.IJID.2021.04.038","ISSN":"1878-3511","PMID":"33864914","abstract":"Background: Diarrhea is a leading cause of morbidity and mortality among under-five children in Bangladesh. Hospitalization for diarrhea can pose a significant burden on households and health systems. The aim of this study was to estimate the cost of illness due to diarrhea from the healthcare facility, caregiver, and societal perspectives in Bangladesh. Method: A cross-sectional study with an ingredient-based costing approach was conducted in 48 healthcare facilities in Bangladesh. In total, 899 caregivers of under-five children with diarrhea were interviewed face-to-face between August 2017 and May 2018, followed up over phone after 7–14 days of discharge, to capture all expenses and time costs related to the entire episode of diarrhea. Results: The average cost per episode for caregivers was US$62, with $29 direct and $34 indirect costs. From the societal perspective, average cost per episode of diarrhea was $71. In 2018, an estimated $79 million of economic costs were incurred for treating diarrhea in Bangladesh. Using 10% of income as threshold, over 46% of interviewed households faced catastrophic expenditure from diarrheal disease. Conclusion: The economic costs incurred by caregivers for treating per-episode of diarrhea was around 4% of the annual national gross domestic product per-capita. Investment in vaccination can help to reduce the prevalence of diarrheal diseases and avert this public health burden.","author":[{"dropping-particle":"","family":"Hasan","given":"Md Zahid","non-dropping-particle":"","parse-names":false,"suffix":""},{"dropping-particle":"","family":"Mehdi","given":"Gazi Golam","non-dropping-particle":"","parse-names":false,"suffix":""},{"dropping-particle":"","family":"Broucker","given":"Gatien","non-dropping-particle":"De","parse-names":false,"suffix":""},{"dropping-particle":"","family":"Ahmed","given":"Sayem","non-dropping-particle":"","parse-names":false,"suffix":""},{"dropping-particle":"","family":"Ali","given":"Md Wazed","non-dropping-particle":"","parse-names":false,"suffix":""},{"dropping-particle":"","family":"Martin Del Campo","given":"Jorge","non-dropping-particle":"","parse-names":false,"suffix":""},{"dropping-particle":"","family":"Constenla","given":"Dagna","non-dropping-particle":"","parse-names":false,"suffix":""},{"dropping-particle":"","family":"Patenaude","given":"Bryan","non-dropping-particle":"","parse-names":false,"suffix":""},{"dropping-particle":"","family":"Uddin","given":"Md Jasim","non-dropping-particle":"","parse-names":false,"suffix":""}],"container-title":"International journal of infectious diseases : IJID : official publication of the International Society for Infectious Diseases","id":"ITEM-1","issued":{"date-parts":[["2021","6","1"]]},"page":"37-46","publisher":"Int J Infect Dis","title":"The economic burden of diarrhea in children under 5 years in Bangladesh","type":"article-journal","volume":"107"},"uris":["http://www.mendeley.com/documents/?uuid=3e42a3dd-53d5-356b-a4a8-1b79ee553dc1"]}],"mendeley":{"formattedCitation":"(M. Z. Hasan et al., 2021)","plainTextFormattedCitation":"(M. Z. Hasan et al., 2021)","previouslyFormattedCitation":"&lt;sup&gt;12&lt;/sup&gt;"},"properties":{"noteIndex":0},"schema":"https://github.com/citation-style-language/schema/raw/master/csl-citation.json"}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1701C5" w:rsidRPr="001701C5">
        <w:rPr>
          <w:rFonts w:ascii="Times New Roman" w:hAnsi="Times New Roman" w:cs="Times New Roman"/>
          <w:noProof/>
          <w:sz w:val="24"/>
          <w:szCs w:val="24"/>
        </w:rPr>
        <w:t>(M. Z. Hasan et al., 2021)</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 xml:space="preserve">. Water contamination by E. coli is </w:t>
      </w:r>
      <w:r w:rsidR="00565F03" w:rsidRPr="00E37857">
        <w:rPr>
          <w:rFonts w:ascii="Times New Roman" w:hAnsi="Times New Roman" w:cs="Times New Roman"/>
          <w:sz w:val="24"/>
          <w:szCs w:val="24"/>
        </w:rPr>
        <w:t>widespread</w:t>
      </w:r>
      <w:r w:rsidRPr="00E37857">
        <w:rPr>
          <w:rFonts w:ascii="Times New Roman" w:hAnsi="Times New Roman" w:cs="Times New Roman"/>
          <w:sz w:val="24"/>
          <w:szCs w:val="24"/>
        </w:rPr>
        <w:t xml:space="preserve"> in Bangladesh. </w:t>
      </w:r>
      <w:r w:rsidR="00926933" w:rsidRPr="00E37857">
        <w:rPr>
          <w:rFonts w:ascii="Times New Roman" w:hAnsi="Times New Roman" w:cs="Times New Roman"/>
          <w:sz w:val="24"/>
          <w:szCs w:val="24"/>
        </w:rPr>
        <w:t xml:space="preserve">According to MICS 2012 and MICS 2019, respectively, </w:t>
      </w:r>
      <w:r w:rsidR="00926933">
        <w:rPr>
          <w:rFonts w:ascii="Times New Roman" w:hAnsi="Times New Roman" w:cs="Times New Roman"/>
          <w:sz w:val="24"/>
          <w:szCs w:val="24"/>
        </w:rPr>
        <w:t xml:space="preserve">around </w:t>
      </w:r>
      <w:r w:rsidR="00926933" w:rsidRPr="00E37857">
        <w:rPr>
          <w:rFonts w:ascii="Times New Roman" w:hAnsi="Times New Roman" w:cs="Times New Roman"/>
          <w:sz w:val="24"/>
          <w:szCs w:val="24"/>
        </w:rPr>
        <w:t>6</w:t>
      </w:r>
      <w:r w:rsidR="00926933">
        <w:rPr>
          <w:rFonts w:ascii="Times New Roman" w:hAnsi="Times New Roman" w:cs="Times New Roman"/>
          <w:sz w:val="24"/>
          <w:szCs w:val="24"/>
        </w:rPr>
        <w:t>2</w:t>
      </w:r>
      <w:r w:rsidR="00926933" w:rsidRPr="00E37857">
        <w:rPr>
          <w:rFonts w:ascii="Times New Roman" w:hAnsi="Times New Roman" w:cs="Times New Roman"/>
          <w:sz w:val="24"/>
          <w:szCs w:val="24"/>
        </w:rPr>
        <w:t>% and 8</w:t>
      </w:r>
      <w:r w:rsidR="00926933">
        <w:rPr>
          <w:rFonts w:ascii="Times New Roman" w:hAnsi="Times New Roman" w:cs="Times New Roman"/>
          <w:sz w:val="24"/>
          <w:szCs w:val="24"/>
        </w:rPr>
        <w:t>2</w:t>
      </w:r>
      <w:r w:rsidR="00926933" w:rsidRPr="00E37857">
        <w:rPr>
          <w:rFonts w:ascii="Times New Roman" w:hAnsi="Times New Roman" w:cs="Times New Roman"/>
          <w:sz w:val="24"/>
          <w:szCs w:val="24"/>
        </w:rPr>
        <w:t xml:space="preserve">% </w:t>
      </w:r>
      <w:r w:rsidR="00926933">
        <w:rPr>
          <w:rFonts w:ascii="Times New Roman" w:hAnsi="Times New Roman" w:cs="Times New Roman"/>
          <w:sz w:val="24"/>
          <w:szCs w:val="24"/>
        </w:rPr>
        <w:t>of people</w:t>
      </w:r>
      <w:r w:rsidR="00926933" w:rsidRPr="00E37857">
        <w:rPr>
          <w:rFonts w:ascii="Times New Roman" w:hAnsi="Times New Roman" w:cs="Times New Roman"/>
          <w:sz w:val="24"/>
          <w:szCs w:val="24"/>
        </w:rPr>
        <w:t xml:space="preserve"> </w:t>
      </w:r>
      <w:r w:rsidR="00926933">
        <w:rPr>
          <w:rFonts w:ascii="Times New Roman" w:hAnsi="Times New Roman" w:cs="Times New Roman"/>
          <w:sz w:val="24"/>
          <w:szCs w:val="24"/>
        </w:rPr>
        <w:t xml:space="preserve">used </w:t>
      </w:r>
      <w:r w:rsidR="00926933" w:rsidRPr="00E37857">
        <w:rPr>
          <w:rFonts w:ascii="Times New Roman" w:hAnsi="Times New Roman" w:cs="Times New Roman"/>
          <w:sz w:val="24"/>
          <w:szCs w:val="24"/>
        </w:rPr>
        <w:t xml:space="preserve">contaminated </w:t>
      </w:r>
      <w:r w:rsidR="00926933">
        <w:rPr>
          <w:rFonts w:ascii="Times New Roman" w:hAnsi="Times New Roman" w:cs="Times New Roman"/>
          <w:sz w:val="24"/>
          <w:szCs w:val="24"/>
        </w:rPr>
        <w:t xml:space="preserve">drinking water </w:t>
      </w:r>
      <w:r w:rsidR="00926933" w:rsidRPr="00E37857">
        <w:rPr>
          <w:rFonts w:ascii="Times New Roman" w:hAnsi="Times New Roman" w:cs="Times New Roman"/>
          <w:sz w:val="24"/>
          <w:szCs w:val="24"/>
        </w:rPr>
        <w:t xml:space="preserve">with bacteria like E. coli </w:t>
      </w:r>
      <w:r w:rsidRPr="00E37857">
        <w:rPr>
          <w:rFonts w:ascii="Times New Roman" w:hAnsi="Times New Roman" w:cs="Times New Roman"/>
          <w:sz w:val="24"/>
          <w:szCs w:val="24"/>
        </w:rPr>
        <w:fldChar w:fldCharType="begin" w:fldLock="1"/>
      </w:r>
      <w:r w:rsidR="001701C5">
        <w:rPr>
          <w:rFonts w:ascii="Times New Roman" w:hAnsi="Times New Roman" w:cs="Times New Roman"/>
          <w:sz w:val="24"/>
          <w:szCs w:val="24"/>
        </w:rPr>
        <w:instrText>ADDIN CSL_CITATION {"citationItems":[{"id":"ITEM-1","itemData":{"ISBN":"9789848969342","author":[{"dropping-particle":"","family":"MICS","given":"","non-dropping-particle":"","parse-names":false,"suffix":""}],"id":"ITEM-1","issue":"1","issued":{"date-parts":[["2019"]]},"title":"Bangladesh 2019 MICS Report","type":"book"},"uris":["http://www.mendeley.com/documents/?uuid=352d5c4f-b61a-3434-a8f9-78b4152460a1"]},{"id":"ITEM-2","itemData":{"URL":"https://mics.unicef.org/news_entries/15","accessed":{"date-parts":[["2019","10","22"]]},"author":[{"dropping-particle":"","family":"MICS","given":"","non-dropping-particle":"","parse-names":false,"suffix":""}],"id":"ITEM-2","issued":{"date-parts":[["2014"]]},"title":"BANGLADESH 2012-13 MICS Report","type":"webpage"},"uris":["http://www.mendeley.com/documents/?uuid=98c5bc91-53d2-3395-91b1-1ed2feca0350"]}],"mendeley":{"formattedCitation":"(MICS, 2014, 2019)","plainTextFormattedCitation":"(MICS, 2014, 2019)","previouslyFormattedCitation":"&lt;sup&gt;11,13&lt;/sup&gt;"},"properties":{"noteIndex":0},"schema":"https://github.com/citation-style-language/schema/raw/master/csl-citation.json"}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1701C5" w:rsidRPr="001701C5">
        <w:rPr>
          <w:rFonts w:ascii="Times New Roman" w:hAnsi="Times New Roman" w:cs="Times New Roman"/>
          <w:noProof/>
          <w:sz w:val="24"/>
          <w:szCs w:val="24"/>
        </w:rPr>
        <w:t>(MICS, 2014, 2019)</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 xml:space="preserve">. </w:t>
      </w:r>
      <w:r w:rsidR="009F1763" w:rsidRPr="009F1763">
        <w:rPr>
          <w:rFonts w:ascii="Times New Roman" w:hAnsi="Times New Roman" w:cs="Times New Roman"/>
          <w:sz w:val="24"/>
          <w:szCs w:val="24"/>
        </w:rPr>
        <w:t xml:space="preserve">The spatial risk distribution and underlying causes of E. coli contamination in </w:t>
      </w:r>
      <w:r w:rsidR="009F1763">
        <w:rPr>
          <w:rFonts w:ascii="Times New Roman" w:hAnsi="Times New Roman" w:cs="Times New Roman"/>
          <w:sz w:val="24"/>
          <w:szCs w:val="24"/>
        </w:rPr>
        <w:t>household</w:t>
      </w:r>
      <w:r w:rsidR="009F1763" w:rsidRPr="009F1763">
        <w:rPr>
          <w:rFonts w:ascii="Times New Roman" w:hAnsi="Times New Roman" w:cs="Times New Roman"/>
          <w:sz w:val="24"/>
          <w:szCs w:val="24"/>
        </w:rPr>
        <w:t xml:space="preserve"> drinking water have been identified by a recen</w:t>
      </w:r>
      <w:r w:rsidR="009F1763">
        <w:rPr>
          <w:rFonts w:ascii="Times New Roman" w:hAnsi="Times New Roman" w:cs="Times New Roman"/>
          <w:sz w:val="24"/>
          <w:szCs w:val="24"/>
        </w:rPr>
        <w:t xml:space="preserve">t study conducted in Bangladesh </w:t>
      </w:r>
      <w:r w:rsidRPr="00E37857">
        <w:rPr>
          <w:rFonts w:ascii="Times New Roman" w:hAnsi="Times New Roman" w:cs="Times New Roman"/>
          <w:sz w:val="24"/>
          <w:szCs w:val="24"/>
        </w:rPr>
        <w:fldChar w:fldCharType="begin" w:fldLock="1"/>
      </w:r>
      <w:r w:rsidR="001701C5">
        <w:rPr>
          <w:rFonts w:ascii="Times New Roman" w:hAnsi="Times New Roman" w:cs="Times New Roman"/>
          <w:sz w:val="24"/>
          <w:szCs w:val="24"/>
        </w:rPr>
        <w:instrText>ADDIN CSL_CITATION {"citationItems":[{"id":"ITEM-1","itemData":{"DOI":"10.1080/09603123.2019.1593328","ISSN":"1369-1619","PMID":"30924350","abstract":"The Escherichia coli (E. coli) contamination in the household (HH) drinking water is often a public health concern. Very few studies explore the associated factors and spatial risk modeling together for E. coli contamination in Bangladesh, this research gap motivates to explore this fact further by utilizing Bangladesh Multiple Indicator Cluster Survey (MICS) 2012–13 data. A Bayesian spatial ordered logit model was used to examine the associated factors and spatial risks of the E. coli contamination. The results show that 62% of HH water samples were contaminated with E. coli. After controlling for different factors, a high level of E. coli contamination was observed among HHs who had access to non-improved water sources. Moreover, no significant rural-urban difference was observed. The spatial prediction of the high-risk contamination was prominent in districts like Dhaka and Bandarban. The study findings can provide insights into the planning of policy activities in Bangladesh.","author":[{"dropping-particle":"","family":"Khan","given":"Jahidur Rahman","non-dropping-particle":"","parse-names":false,"suffix":""},{"dropping-particle":"","family":"Bakar","given":"K. Shuvo","non-dropping-particle":"","parse-names":false,"suffix":""}],"container-title":"International journal of environmental health research","id":"ITEM-1","issue":"3","issued":{"date-parts":[["2020","5","3"]]},"page":"268-283","publisher":"Int J Environ Health Res","title":"Spatial risk distribution and determinants of E. coli contamination in household drinking water: a case study of Bangladesh","type":"article-journal","volume":"30"},"uris":["http://www.mendeley.com/documents/?uuid=fac85a72-227c-3861-8eac-1f672f5ee938"]}],"mendeley":{"formattedCitation":"(Khan &amp; Bakar, 2020)","plainTextFormattedCitation":"(Khan &amp; Bakar, 2020)","previouslyFormattedCitation":"&lt;sup&gt;14&lt;/sup&gt;"},"properties":{"noteIndex":0},"schema":"https://github.com/citation-style-language/schema/raw/master/csl-citation.json"}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1701C5" w:rsidRPr="001701C5">
        <w:rPr>
          <w:rFonts w:ascii="Times New Roman" w:hAnsi="Times New Roman" w:cs="Times New Roman"/>
          <w:noProof/>
          <w:sz w:val="24"/>
          <w:szCs w:val="24"/>
        </w:rPr>
        <w:t>(Khan &amp; Bakar, 2020)</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 xml:space="preserve">. After examining data from fifty villages in rural Bangladesh, </w:t>
      </w:r>
      <w:proofErr w:type="spellStart"/>
      <w:r w:rsidRPr="00E37857">
        <w:rPr>
          <w:rFonts w:ascii="Times New Roman" w:hAnsi="Times New Roman" w:cs="Times New Roman"/>
          <w:sz w:val="24"/>
          <w:szCs w:val="24"/>
        </w:rPr>
        <w:t>Luby</w:t>
      </w:r>
      <w:proofErr w:type="spellEnd"/>
      <w:r w:rsidRPr="00E37857">
        <w:rPr>
          <w:rFonts w:ascii="Times New Roman" w:hAnsi="Times New Roman" w:cs="Times New Roman"/>
          <w:sz w:val="24"/>
          <w:szCs w:val="24"/>
        </w:rPr>
        <w:t xml:space="preserve"> et al.  discovered an association between the severity of childhood diarrhea and E. coli-polluted drinking water </w:t>
      </w:r>
      <w:r w:rsidRPr="00E37857">
        <w:rPr>
          <w:rFonts w:ascii="Times New Roman" w:hAnsi="Times New Roman" w:cs="Times New Roman"/>
          <w:sz w:val="24"/>
          <w:szCs w:val="24"/>
        </w:rPr>
        <w:fldChar w:fldCharType="begin" w:fldLock="1"/>
      </w:r>
      <w:r w:rsidR="001701C5">
        <w:rPr>
          <w:rFonts w:ascii="Times New Roman" w:hAnsi="Times New Roman" w:cs="Times New Roman"/>
          <w:sz w:val="24"/>
          <w:szCs w:val="24"/>
        </w:rPr>
        <w:instrText>ADDIN CSL_CITATION {"citationItems":[{"id":"ITEM-1","itemData":{"DOI":"10.1016/S2214-109X(17)30490-4/ATTACHMENT/D718A6CB-BF20-4FE5-87E5-1CC731A30C11/MMC1.PDF","ISSN":"2214109X","PMID":"29396217","abstract":"Background: Diarrhoea and growth faltering in early childhood are associated with subsequent adverse outcomes. We aimed to assess whether water quality, sanitation, and handwashing interventions alone or combined with nutrition interventions reduced diarrhoea or growth faltering. Methods: The WASH Benefits Bangladesh cluster-randomised trial enrolled pregnant women from villages in rural Bangladesh and evaluated outcomes at 1-year and 2-years' follow-up. Pregnant women in geographically adjacent clusters were block-randomised to one of seven clusters: chlorinated drinking water (water); upgraded sanitation (sanitation); promotion of handwashing with soap (handwashing); combined water, sanitation, and handwashing; counselling on appropriate child nutrition plus lipid-based nutrient supplements (nutrition); combined water, sanitation, handwashing, and nutrition; and control (data collection only). Primary outcomes were caregiver-reported diarrhoea in the past 7 days among children who were in utero or younger than 3 years at enrolment and length-for-age Z score among children born to enrolled pregnant women. Masking was not possible for data collection, but analyses were masked. Analysis was by intention to treat. This trial is registered at ClinicalTrials.gov, number NCC01590095. Findings: Between May 31, 2012, and July 7, 2013, 5551 pregnant women in 720 clusters were randomly allocated to one of seven groups. 1382 women were assigned to the control group; 698 to water; 696 to sanitation; 688 to handwashing; 702 to water, sanitation, and handwashing; 699 to nutrition; and 686 to water, sanitation, handwashing, and nutrition. 331 (6%) women were lost to follow-up. Data on diarrhoea at year 1 or year 2 (combined) were available for 14 425 children (7331 in year 1, 7094 in year 2) and data on length-for-age Z score in year 2 were available for 4584 children (92% of living children were measured at year 2). All interventions had high adherence. Compared with a prevalence of 5·7% (200 of 3517 child weeks) in the control group, 7-day diarrhoea prevalence was lower among index children and children under 3 years at enrolment who received sanitation (61 [3·5%] of 1760; prevalence ratio 0·61, 95% CI 0·46–0·81), handwashing (62 [3·5%] of 1795; 0·60, 0·45–0·80), combined water, sanitation, and handwashing (74 [3·9%] of 1902; 0·69, 0·53–0·90), nutrition (62 [3·5%] of 1766; 0·64, 0·49–0·85), and combined water, sanitation, handwashing, and nutrition (66 [3·5%] of 18…","author":[{"dropping-particle":"","family":"Luby","given":"Stephen P.","non-dropping-particle":"","parse-names":false,"suffix":""},{"dropping-particle":"","family":"Rahman","given":"Mahbubur","non-dropping-particle":"","parse-names":false,"suffix":""},{"dropping-particle":"","family":"Arnold","given":"Benjamin F.","non-dropping-particle":"","parse-names":false,"suffix":""},{"dropping-particle":"","family":"Unicomb","given":"Leanne","non-dropping-particle":"","parse-names":false,"suffix":""},{"dropping-particle":"","family":"Ashraf","given":"Sania","non-dropping-particle":"","parse-names":false,"suffix":""},{"dropping-particle":"","family":"Winch","given":"Peter J.","non-dropping-particle":"","parse-names":false,"suffix":""},{"dropping-particle":"","family":"Stewart","given":"Christine P.","non-dropping-particle":"","parse-names":false,"suffix":""},{"dropping-particle":"","family":"Begum","given":"Farzana","non-dropping-particle":"","parse-names":false,"suffix":""},{"dropping-particle":"","family":"Hussain","given":"Faruqe","non-dropping-particle":"","parse-names":false,"suffix":""},{"dropping-particle":"","family":"Benjamin-Chung","given":"Jade","non-dropping-particle":"","parse-names":false,"suffix":""},{"dropping-particle":"","family":"Leontsini","given":"Elli","non-dropping-particle":"","parse-names":false,"suffix":""},{"dropping-particle":"","family":"Naser","given":"Abu M.","non-dropping-particle":"","parse-names":false,"suffix":""},{"dropping-particle":"","family":"Parvez","given":"Sarker M.","non-dropping-particle":"","parse-names":false,"suffix":""},{"dropping-particle":"","family":"Hubbard","given":"Alan E.","non-dropping-particle":"","parse-names":false,"suffix":""},{"dropping-particle":"","family":"Lin","given":"Audrie","non-dropping-particle":"","parse-names":false,"suffix":""},{"dropping-particle":"","family":"Nizame","given":"Fosiul A.","non-dropping-particle":"","parse-names":false,"suffix":""},{"dropping-particle":"","family":"Jannat","given":"Kaniz","non-dropping-particle":"","parse-names":false,"suffix":""},{"dropping-particle":"","family":"Ercumen","given":"Ayse","non-dropping-particle":"","parse-names":false,"suffix":""},{"dropping-particle":"","family":"Ram","given":"Pavani K.","non-dropping-particle":"","parse-names":false,"suffix":""},{"dropping-particle":"","family":"Das","given":"Kishor K.","non-dropping-particle":"","parse-names":false,"suffix":""},{"dropping-particle":"","family":"Abedin","given":"Jaynal","non-dropping-particle":"","parse-names":false,"suffix":""},{"dropping-particle":"","family":"Clasen","given":"Thomas F.","non-dropping-particle":"","parse-names":false,"suffix":""},{"dropping-particle":"","family":"Dewey","given":"Kathryn G.","non-dropping-particle":"","parse-names":false,"suffix":""},{"dropping-particle":"","family":"Fernald","given":"Lia C.","non-dropping-particle":"","parse-names":false,"suffix":""},{"dropping-particle":"","family":"Null","given":"Clair","non-dropping-particle":"","parse-names":false,"suffix":""},{"dropping-particle":"","family":"Ahmed","given":"Tahmeed","non-dropping-particle":"","parse-names":false,"suffix":""},{"dropping-particle":"","family":"Colford","given":"John M.","non-dropping-particle":"","parse-names":false,"suffix":""}],"container-title":"The Lancet Global Health","id":"ITEM-1","issue":"3","issued":{"date-parts":[["2018","3","1"]]},"page":"e302-e315","publisher":"Elsevier Ltd","title":"Effects of water quality, sanitation, handwashing, and nutritional interventions on diarrhoea and child growth in rural Bangladesh: a cluster randomised controlled trial","type":"article-journal","volume":"6"},"uris":["http://www.mendeley.com/documents/?uuid=c9f41d9d-735a-3550-932b-b804d3e6d185"]}],"mendeley":{"formattedCitation":"(Luby et al., 2018)","plainTextFormattedCitation":"(Luby et al., 2018)","previouslyFormattedCitation":"&lt;sup&gt;15&lt;/sup&gt;"},"properties":{"noteIndex":0},"schema":"https://github.com/citation-style-language/schema/raw/master/csl-citation.json"}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1701C5" w:rsidRPr="001701C5">
        <w:rPr>
          <w:rFonts w:ascii="Times New Roman" w:hAnsi="Times New Roman" w:cs="Times New Roman"/>
          <w:noProof/>
          <w:sz w:val="24"/>
          <w:szCs w:val="24"/>
        </w:rPr>
        <w:t>(Luby et al., 2018)</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w:t>
      </w:r>
    </w:p>
    <w:p w14:paraId="06A0B3AD" w14:textId="283AB312" w:rsidR="00187B0F" w:rsidRPr="00E37857" w:rsidRDefault="00187B0F" w:rsidP="0044623D">
      <w:pPr>
        <w:spacing w:line="240" w:lineRule="auto"/>
        <w:jc w:val="both"/>
        <w:rPr>
          <w:rFonts w:ascii="Times New Roman" w:hAnsi="Times New Roman" w:cs="Times New Roman"/>
          <w:sz w:val="24"/>
          <w:szCs w:val="24"/>
        </w:rPr>
      </w:pPr>
      <w:r w:rsidRPr="00E37857">
        <w:rPr>
          <w:rFonts w:ascii="Times New Roman" w:hAnsi="Times New Roman" w:cs="Times New Roman"/>
          <w:sz w:val="24"/>
          <w:szCs w:val="24"/>
        </w:rPr>
        <w:t xml:space="preserve">However, there is a lack of empirical study comparing various survey data on the relationship between E. coli risk groups and diarrhea in children under five. </w:t>
      </w:r>
      <w:r w:rsidR="00C013F2" w:rsidRPr="00E37857">
        <w:rPr>
          <w:rFonts w:ascii="Times New Roman" w:hAnsi="Times New Roman" w:cs="Times New Roman"/>
          <w:sz w:val="24"/>
          <w:szCs w:val="24"/>
        </w:rPr>
        <w:t>The current study aim</w:t>
      </w:r>
      <w:r w:rsidR="00C013F2">
        <w:rPr>
          <w:rFonts w:ascii="Times New Roman" w:hAnsi="Times New Roman" w:cs="Times New Roman"/>
          <w:sz w:val="24"/>
          <w:szCs w:val="24"/>
        </w:rPr>
        <w:t>ed</w:t>
      </w:r>
      <w:r w:rsidR="00C013F2" w:rsidRPr="00E37857">
        <w:rPr>
          <w:rFonts w:ascii="Times New Roman" w:hAnsi="Times New Roman" w:cs="Times New Roman"/>
          <w:sz w:val="24"/>
          <w:szCs w:val="24"/>
        </w:rPr>
        <w:t xml:space="preserve"> to </w:t>
      </w:r>
      <w:r w:rsidR="00C013F2">
        <w:rPr>
          <w:rFonts w:ascii="Times New Roman" w:hAnsi="Times New Roman" w:cs="Times New Roman"/>
          <w:sz w:val="24"/>
          <w:szCs w:val="24"/>
        </w:rPr>
        <w:t>observed</w:t>
      </w:r>
      <w:r w:rsidR="00C013F2" w:rsidRPr="00E37857">
        <w:rPr>
          <w:rFonts w:ascii="Times New Roman" w:hAnsi="Times New Roman" w:cs="Times New Roman"/>
          <w:sz w:val="24"/>
          <w:szCs w:val="24"/>
        </w:rPr>
        <w:t xml:space="preserve"> E. coli contamination in household drinking water in Bangladesh and its relationship to diarrhea</w:t>
      </w:r>
      <w:r w:rsidR="00C013F2">
        <w:rPr>
          <w:rFonts w:ascii="Times New Roman" w:hAnsi="Times New Roman" w:cs="Times New Roman"/>
          <w:sz w:val="24"/>
          <w:szCs w:val="24"/>
        </w:rPr>
        <w:t>l disease in under five children</w:t>
      </w:r>
      <w:r w:rsidR="00C013F2" w:rsidRPr="00E37857">
        <w:rPr>
          <w:rFonts w:ascii="Times New Roman" w:hAnsi="Times New Roman" w:cs="Times New Roman"/>
          <w:sz w:val="24"/>
          <w:szCs w:val="24"/>
        </w:rPr>
        <w:t xml:space="preserve">. </w:t>
      </w:r>
      <w:r w:rsidRPr="00E37857">
        <w:rPr>
          <w:rFonts w:ascii="Times New Roman" w:hAnsi="Times New Roman" w:cs="Times New Roman"/>
          <w:sz w:val="24"/>
          <w:szCs w:val="24"/>
        </w:rPr>
        <w:t>We sought to determine whether the E. coli, diarrhea and its associated factors changed in two consecutive Multiple Indicator Cluster Surveys (MICS) in Bangladesh. The results of this study will provide information that can help policymakers make decisions about how to manage E. coli in drinking water and how frequently childhood diarrhea is seen in Bangladesh.</w:t>
      </w:r>
    </w:p>
    <w:p w14:paraId="1A90BD2E" w14:textId="72F4173D" w:rsidR="00187B0F" w:rsidRPr="00E071A6" w:rsidRDefault="00187B0F" w:rsidP="00E071A6">
      <w:pPr>
        <w:pStyle w:val="ListParagraph"/>
        <w:numPr>
          <w:ilvl w:val="0"/>
          <w:numId w:val="1"/>
        </w:numPr>
        <w:spacing w:line="240" w:lineRule="auto"/>
        <w:rPr>
          <w:rFonts w:ascii="Times New Roman" w:hAnsi="Times New Roman" w:cs="Times New Roman"/>
          <w:bCs/>
          <w:sz w:val="24"/>
          <w:szCs w:val="24"/>
        </w:rPr>
      </w:pPr>
      <w:r w:rsidRPr="00E071A6">
        <w:rPr>
          <w:rFonts w:ascii="Times New Roman" w:hAnsi="Times New Roman" w:cs="Times New Roman"/>
          <w:bCs/>
          <w:sz w:val="24"/>
          <w:szCs w:val="24"/>
        </w:rPr>
        <w:t>Material and methods</w:t>
      </w:r>
    </w:p>
    <w:p w14:paraId="3DB640D0" w14:textId="77777777" w:rsidR="00187B0F" w:rsidRPr="00E37857" w:rsidRDefault="00187B0F" w:rsidP="00E071A6">
      <w:pPr>
        <w:spacing w:line="240" w:lineRule="auto"/>
        <w:jc w:val="both"/>
        <w:rPr>
          <w:rFonts w:ascii="Times New Roman" w:hAnsi="Times New Roman" w:cs="Times New Roman"/>
          <w:sz w:val="24"/>
          <w:szCs w:val="24"/>
        </w:rPr>
      </w:pPr>
      <w:r w:rsidRPr="00E37857">
        <w:rPr>
          <w:rFonts w:ascii="Times New Roman" w:hAnsi="Times New Roman" w:cs="Times New Roman"/>
          <w:sz w:val="24"/>
          <w:szCs w:val="24"/>
        </w:rPr>
        <w:lastRenderedPageBreak/>
        <w:t>To improve the reporting of observational cross-sectional studies in epidemiology, we adhered to the STROBE guideline (see Supplementary Materials for more details).</w:t>
      </w:r>
    </w:p>
    <w:p w14:paraId="13E140C2" w14:textId="6ED3A3A7" w:rsidR="00187B0F" w:rsidRPr="00E071A6" w:rsidRDefault="00187B0F" w:rsidP="00E071A6">
      <w:pPr>
        <w:pStyle w:val="ListParagraph"/>
        <w:numPr>
          <w:ilvl w:val="1"/>
          <w:numId w:val="1"/>
        </w:numPr>
        <w:spacing w:line="240" w:lineRule="auto"/>
        <w:rPr>
          <w:rFonts w:ascii="Times New Roman" w:hAnsi="Times New Roman" w:cs="Times New Roman"/>
          <w:bCs/>
          <w:sz w:val="24"/>
          <w:szCs w:val="24"/>
        </w:rPr>
      </w:pPr>
      <w:r w:rsidRPr="00E071A6">
        <w:rPr>
          <w:rFonts w:ascii="Times New Roman" w:hAnsi="Times New Roman" w:cs="Times New Roman"/>
          <w:bCs/>
          <w:sz w:val="24"/>
          <w:szCs w:val="24"/>
        </w:rPr>
        <w:t>Data source and sampling design</w:t>
      </w:r>
    </w:p>
    <w:p w14:paraId="437E1A1C" w14:textId="2E6163AD" w:rsidR="00187B0F" w:rsidRPr="00E37857" w:rsidRDefault="00187B0F" w:rsidP="00E071A6">
      <w:pPr>
        <w:spacing w:line="240" w:lineRule="auto"/>
        <w:jc w:val="both"/>
        <w:rPr>
          <w:rFonts w:ascii="Times New Roman" w:hAnsi="Times New Roman" w:cs="Times New Roman"/>
          <w:sz w:val="24"/>
          <w:szCs w:val="24"/>
        </w:rPr>
      </w:pPr>
      <w:r w:rsidRPr="00E37857">
        <w:rPr>
          <w:rFonts w:ascii="Times New Roman" w:hAnsi="Times New Roman" w:cs="Times New Roman"/>
          <w:sz w:val="24"/>
          <w:szCs w:val="24"/>
        </w:rPr>
        <w:t>Two reports from the Multiple Indicator Cluster Surveys (MICS) of Bangladesh, from 2012 and 2019 (</w:t>
      </w:r>
      <w:hyperlink r:id="rId8" w:history="1">
        <w:r w:rsidRPr="00E37857">
          <w:rPr>
            <w:rStyle w:val="Hyperlink"/>
            <w:rFonts w:ascii="Times New Roman" w:hAnsi="Times New Roman" w:cs="Times New Roman"/>
            <w:sz w:val="24"/>
            <w:szCs w:val="24"/>
          </w:rPr>
          <w:t>https://www</w:t>
        </w:r>
      </w:hyperlink>
      <w:r w:rsidRPr="00E37857">
        <w:rPr>
          <w:rFonts w:ascii="Times New Roman" w:hAnsi="Times New Roman" w:cs="Times New Roman"/>
          <w:sz w:val="24"/>
          <w:szCs w:val="24"/>
        </w:rPr>
        <w:t xml:space="preserve">.unicef.org/), were used. To gather information at the household level for this nationwide survey, a two-stage stratified cluster sampling method was used. The final report of the Bangladesh MICS surveys from 2012 and 2019 contains information on the comprehensive survey methodology. 64,400 households participated in MICS 2019, compared to 51,895 households in MICS 2012. A randomly determined subset of 2760 and 6440 households, respectively, were chosen in MICS 2012 and MICS 2019 for water quality testing </w:t>
      </w:r>
      <w:r w:rsidRPr="00E37857">
        <w:rPr>
          <w:rFonts w:ascii="Times New Roman" w:hAnsi="Times New Roman" w:cs="Times New Roman"/>
          <w:sz w:val="24"/>
          <w:szCs w:val="24"/>
        </w:rPr>
        <w:fldChar w:fldCharType="begin" w:fldLock="1"/>
      </w:r>
      <w:r w:rsidR="001701C5">
        <w:rPr>
          <w:rFonts w:ascii="Times New Roman" w:hAnsi="Times New Roman" w:cs="Times New Roman"/>
          <w:sz w:val="24"/>
          <w:szCs w:val="24"/>
        </w:rPr>
        <w:instrText>ADDIN CSL_CITATION {"citationItems":[{"id":"ITEM-1","itemData":{"ISBN":"9789848969342","author":[{"dropping-particle":"","family":"MICS","given":"","non-dropping-particle":"","parse-names":false,"suffix":""}],"id":"ITEM-1","issue":"1","issued":{"date-parts":[["2019"]]},"title":"Bangladesh 2019 MICS Report","type":"book"},"uris":["http://www.mendeley.com/documents/?uuid=352d5c4f-b61a-3434-a8f9-78b4152460a1"]},{"id":"ITEM-2","itemData":{"URL":"https://mics.unicef.org/news_entries/15","accessed":{"date-parts":[["2019","10","22"]]},"author":[{"dropping-particle":"","family":"MICS","given":"","non-dropping-particle":"","parse-names":false,"suffix":""}],"id":"ITEM-2","issued":{"date-parts":[["2014"]]},"title":"BANGLADESH 2012-13 MICS Report","type":"webpage"},"uris":["http://www.mendeley.com/documents/?uuid=98c5bc91-53d2-3395-91b1-1ed2feca0350"]}],"mendeley":{"formattedCitation":"(MICS, 2014, 2019)","plainTextFormattedCitation":"(MICS, 2014, 2019)","previouslyFormattedCitation":"&lt;sup&gt;11,13&lt;/sup&gt;"},"properties":{"noteIndex":0},"schema":"https://github.com/citation-style-language/schema/raw/master/csl-citation.json"}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1701C5" w:rsidRPr="001701C5">
        <w:rPr>
          <w:rFonts w:ascii="Times New Roman" w:hAnsi="Times New Roman" w:cs="Times New Roman"/>
          <w:noProof/>
          <w:sz w:val="24"/>
          <w:szCs w:val="24"/>
        </w:rPr>
        <w:t>(MICS, 2014, 2019)</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w:t>
      </w:r>
    </w:p>
    <w:p w14:paraId="7335A20A" w14:textId="387D6F38" w:rsidR="00187B0F" w:rsidRPr="00E071A6" w:rsidRDefault="00187B0F" w:rsidP="00E071A6">
      <w:pPr>
        <w:pStyle w:val="ListParagraph"/>
        <w:numPr>
          <w:ilvl w:val="1"/>
          <w:numId w:val="1"/>
        </w:numPr>
        <w:spacing w:line="240" w:lineRule="auto"/>
        <w:rPr>
          <w:rFonts w:ascii="Times New Roman" w:hAnsi="Times New Roman" w:cs="Times New Roman"/>
          <w:bCs/>
          <w:sz w:val="24"/>
          <w:szCs w:val="24"/>
        </w:rPr>
      </w:pPr>
      <w:r w:rsidRPr="00E071A6">
        <w:rPr>
          <w:rFonts w:ascii="Times New Roman" w:hAnsi="Times New Roman" w:cs="Times New Roman"/>
          <w:bCs/>
          <w:sz w:val="24"/>
          <w:szCs w:val="24"/>
        </w:rPr>
        <w:t>Outcome variables</w:t>
      </w:r>
    </w:p>
    <w:p w14:paraId="18F10D11" w14:textId="6A8ECFEB" w:rsidR="00E071A6" w:rsidRDefault="00187B0F" w:rsidP="00E071A6">
      <w:pPr>
        <w:spacing w:line="240" w:lineRule="auto"/>
        <w:jc w:val="both"/>
        <w:rPr>
          <w:rFonts w:ascii="Times New Roman" w:hAnsi="Times New Roman" w:cs="Times New Roman"/>
          <w:sz w:val="24"/>
          <w:szCs w:val="24"/>
        </w:rPr>
      </w:pPr>
      <w:r w:rsidRPr="00E37857">
        <w:rPr>
          <w:rFonts w:ascii="Times New Roman" w:hAnsi="Times New Roman" w:cs="Times New Roman"/>
          <w:sz w:val="24"/>
          <w:szCs w:val="24"/>
        </w:rPr>
        <w:t xml:space="preserve">The outcome variable was childhood diarrhea, which was defined if the mother's or caregivers experienced any sort of diarrheal disease with their children within two weeks prior to the survey </w:t>
      </w:r>
      <w:r w:rsidRPr="00E37857">
        <w:rPr>
          <w:rFonts w:ascii="Times New Roman" w:hAnsi="Times New Roman" w:cs="Times New Roman"/>
          <w:sz w:val="24"/>
          <w:szCs w:val="24"/>
        </w:rPr>
        <w:fldChar w:fldCharType="begin" w:fldLock="1"/>
      </w:r>
      <w:r w:rsidR="001701C5">
        <w:rPr>
          <w:rFonts w:ascii="Times New Roman" w:hAnsi="Times New Roman" w:cs="Times New Roman"/>
          <w:sz w:val="24"/>
          <w:szCs w:val="24"/>
        </w:rPr>
        <w:instrText>ADDIN CSL_CITATION {"citationItems":[{"id":"ITEM-1","itemData":{"ISBN":"9789848969342","author":[{"dropping-particle":"","family":"MICS","given":"","non-dropping-particle":"","parse-names":false,"suffix":""}],"id":"ITEM-1","issue":"1","issued":{"date-parts":[["2019"]]},"title":"Bangladesh 2019 MICS Report","type":"book"},"uris":["http://www.mendeley.com/documents/?uuid=352d5c4f-b61a-3434-a8f9-78b4152460a1"]},{"id":"ITEM-2","itemData":{"URL":"https://mics.unicef.org/news_entries/15","accessed":{"date-parts":[["2019","10","22"]]},"author":[{"dropping-particle":"","family":"MICS","given":"","non-dropping-particle":"","parse-names":false,"suffix":""}],"id":"ITEM-2","issued":{"date-parts":[["2014"]]},"title":"BANGLADESH 2012-13 MICS Report","type":"webpage"},"uris":["http://www.mendeley.com/documents/?uuid=98c5bc91-53d2-3395-91b1-1ed2feca0350"]}],"mendeley":{"formattedCitation":"(MICS, 2014, 2019)","plainTextFormattedCitation":"(MICS, 2014, 2019)","previouslyFormattedCitation":"&lt;sup&gt;11,13&lt;/sup&gt;"},"properties":{"noteIndex":0},"schema":"https://github.com/citation-style-language/schema/raw/master/csl-citation.json"}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1701C5" w:rsidRPr="001701C5">
        <w:rPr>
          <w:rFonts w:ascii="Times New Roman" w:hAnsi="Times New Roman" w:cs="Times New Roman"/>
          <w:noProof/>
          <w:sz w:val="24"/>
          <w:szCs w:val="24"/>
        </w:rPr>
        <w:t>(MICS, 2014, 2019)</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w:t>
      </w:r>
    </w:p>
    <w:p w14:paraId="7E1EA53B" w14:textId="54A30A8B" w:rsidR="00187B0F" w:rsidRPr="00E071A6" w:rsidRDefault="00E071A6" w:rsidP="00E071A6">
      <w:pPr>
        <w:pStyle w:val="ListParagraph"/>
        <w:numPr>
          <w:ilvl w:val="1"/>
          <w:numId w:val="1"/>
        </w:numPr>
        <w:spacing w:line="240" w:lineRule="auto"/>
        <w:rPr>
          <w:rFonts w:ascii="Times New Roman" w:hAnsi="Times New Roman" w:cs="Times New Roman"/>
          <w:bCs/>
          <w:sz w:val="24"/>
          <w:szCs w:val="24"/>
        </w:rPr>
      </w:pPr>
      <w:r w:rsidRPr="00E071A6">
        <w:rPr>
          <w:rFonts w:ascii="Times New Roman" w:hAnsi="Times New Roman" w:cs="Times New Roman"/>
          <w:bCs/>
          <w:sz w:val="24"/>
          <w:szCs w:val="24"/>
        </w:rPr>
        <w:t>Exposure</w:t>
      </w:r>
    </w:p>
    <w:p w14:paraId="78B5D5AC" w14:textId="09343045" w:rsidR="00187B0F" w:rsidRDefault="00187B0F" w:rsidP="00E071A6">
      <w:pPr>
        <w:spacing w:line="240" w:lineRule="auto"/>
        <w:jc w:val="both"/>
        <w:rPr>
          <w:rFonts w:ascii="Times New Roman" w:hAnsi="Times New Roman" w:cs="Times New Roman"/>
          <w:sz w:val="24"/>
          <w:szCs w:val="24"/>
        </w:rPr>
      </w:pPr>
      <w:r w:rsidRPr="00E37857">
        <w:rPr>
          <w:rFonts w:ascii="Times New Roman" w:hAnsi="Times New Roman" w:cs="Times New Roman"/>
          <w:sz w:val="24"/>
          <w:szCs w:val="24"/>
        </w:rPr>
        <w:t xml:space="preserve">The exposure variable was the level of E. coli present in household water. A glass of water that the respondents often drink was requested of them to water test </w:t>
      </w:r>
      <w:r w:rsidRPr="00E37857">
        <w:rPr>
          <w:rFonts w:ascii="Times New Roman" w:hAnsi="Times New Roman" w:cs="Times New Roman"/>
          <w:sz w:val="24"/>
          <w:szCs w:val="24"/>
        </w:rPr>
        <w:fldChar w:fldCharType="begin" w:fldLock="1"/>
      </w:r>
      <w:r w:rsidR="001701C5">
        <w:rPr>
          <w:rFonts w:ascii="Times New Roman" w:hAnsi="Times New Roman" w:cs="Times New Roman"/>
          <w:sz w:val="24"/>
          <w:szCs w:val="24"/>
        </w:rPr>
        <w:instrText>ADDIN CSL_CITATION {"citationItems":[{"id":"ITEM-1","itemData":{"ISBN":"9789848969342","author":[{"dropping-particle":"","family":"MICS","given":"","non-dropping-particle":"","parse-names":false,"suffix":""}],"id":"ITEM-1","issue":"1","issued":{"date-parts":[["2019"]]},"title":"Bangladesh 2019 MICS Report","type":"book"},"uris":["http://www.mendeley.com/documents/?uuid=352d5c4f-b61a-3434-a8f9-78b4152460a1"]},{"id":"ITEM-2","itemData":{"URL":"https://mics.unicef.org/news_entries/15","accessed":{"date-parts":[["2019","10","22"]]},"author":[{"dropping-particle":"","family":"MICS","given":"","non-dropping-particle":"","parse-names":false,"suffix":""}],"id":"ITEM-2","issued":{"date-parts":[["2014"]]},"title":"BANGLADESH 2012-13 MICS Report","type":"webpage"},"uris":["http://www.mendeley.com/documents/?uuid=98c5bc91-53d2-3395-91b1-1ed2feca0350"]}],"mendeley":{"formattedCitation":"(MICS, 2014, 2019)","plainTextFormattedCitation":"(MICS, 2014, 2019)","previouslyFormattedCitation":"&lt;sup&gt;11,13&lt;/sup&gt;"},"properties":{"noteIndex":0},"schema":"https://github.com/citation-style-language/schema/raw/master/csl-citation.json"}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1701C5" w:rsidRPr="001701C5">
        <w:rPr>
          <w:rFonts w:ascii="Times New Roman" w:hAnsi="Times New Roman" w:cs="Times New Roman"/>
          <w:noProof/>
          <w:sz w:val="24"/>
          <w:szCs w:val="24"/>
        </w:rPr>
        <w:t>(MICS, 2014, 2019)</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 xml:space="preserve">. In this study, 100 ml sample of drinking water was tested for E. coli and test was done within 30 minutes of sample collection. Colonies of E. coli per 100 ml of water were measured to categorized the risk of water quality </w:t>
      </w:r>
      <w:r w:rsidRPr="00E37857">
        <w:rPr>
          <w:rFonts w:ascii="Times New Roman" w:hAnsi="Times New Roman" w:cs="Times New Roman"/>
          <w:sz w:val="24"/>
          <w:szCs w:val="24"/>
        </w:rPr>
        <w:fldChar w:fldCharType="begin" w:fldLock="1"/>
      </w:r>
      <w:r w:rsidR="001701C5">
        <w:rPr>
          <w:rFonts w:ascii="Times New Roman" w:hAnsi="Times New Roman" w:cs="Times New Roman"/>
          <w:sz w:val="24"/>
          <w:szCs w:val="24"/>
        </w:rPr>
        <w:instrText>ADDIN CSL_CITATION {"citationItems":[{"id":"ITEM-1","itemData":{"ISBN":"9789848969342","author":[{"dropping-particle":"","family":"MICS","given":"","non-dropping-particle":"","parse-names":false,"suffix":""}],"id":"ITEM-1","issue":"1","issued":{"date-parts":[["2019"]]},"title":"Bangladesh 2019 MICS Report","type":"book"},"uris":["http://www.mendeley.com/documents/?uuid=352d5c4f-b61a-3434-a8f9-78b4152460a1"]},{"id":"ITEM-2","itemData":{"URL":"https://mics.unicef.org/news_entries/15","accessed":{"date-parts":[["2019","10","22"]]},"author":[{"dropping-particle":"","family":"MICS","given":"","non-dropping-particle":"","parse-names":false,"suffix":""}],"id":"ITEM-2","issued":{"date-parts":[["2014"]]},"title":"BANGLADESH 2012-13 MICS Report","type":"webpage"},"uris":["http://www.mendeley.com/documents/?uuid=98c5bc91-53d2-3395-91b1-1ed2feca0350"]}],"mendeley":{"formattedCitation":"(MICS, 2014, 2019)","plainTextFormattedCitation":"(MICS, 2014, 2019)","previouslyFormattedCitation":"&lt;sup&gt;11,13&lt;/sup&gt;"},"properties":{"noteIndex":0},"schema":"https://github.com/citation-style-language/schema/raw/master/csl-citation.json"}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1701C5" w:rsidRPr="001701C5">
        <w:rPr>
          <w:rFonts w:ascii="Times New Roman" w:hAnsi="Times New Roman" w:cs="Times New Roman"/>
          <w:noProof/>
          <w:sz w:val="24"/>
          <w:szCs w:val="24"/>
        </w:rPr>
        <w:t>(MICS, 2014, 2019)</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 xml:space="preserve">. The information of level of E. coli contamination in household drinking water were categorized into different risk groups. Less than one colony of E. coli contamination is considered as low risk, one to ten colonies are considered as moderate risk, and more than ten colonies are considered as high-risk category. A more detailed description of the water quality test can be found in the Bangladesh MICS reports </w:t>
      </w:r>
      <w:r w:rsidRPr="00E37857">
        <w:rPr>
          <w:rFonts w:ascii="Times New Roman" w:hAnsi="Times New Roman" w:cs="Times New Roman"/>
          <w:sz w:val="24"/>
          <w:szCs w:val="24"/>
        </w:rPr>
        <w:fldChar w:fldCharType="begin" w:fldLock="1"/>
      </w:r>
      <w:r w:rsidR="001701C5">
        <w:rPr>
          <w:rFonts w:ascii="Times New Roman" w:hAnsi="Times New Roman" w:cs="Times New Roman"/>
          <w:sz w:val="24"/>
          <w:szCs w:val="24"/>
        </w:rPr>
        <w:instrText>ADDIN CSL_CITATION {"citationItems":[{"id":"ITEM-1","itemData":{"ISBN":"9789848969342","author":[{"dropping-particle":"","family":"MICS","given":"","non-dropping-particle":"","parse-names":false,"suffix":""}],"id":"ITEM-1","issue":"1","issued":{"date-parts":[["2019"]]},"title":"Bangladesh 2019 MICS Report","type":"book"},"uris":["http://www.mendeley.com/documents/?uuid=352d5c4f-b61a-3434-a8f9-78b4152460a1"]},{"id":"ITEM-2","itemData":{"URL":"https://mics.unicef.org/news_entries/15","accessed":{"date-parts":[["2019","10","22"]]},"author":[{"dropping-particle":"","family":"MICS","given":"","non-dropping-particle":"","parse-names":false,"suffix":""}],"id":"ITEM-2","issued":{"date-parts":[["2014"]]},"title":"BANGLADESH 2012-13 MICS Report","type":"webpage"},"uris":["http://www.mendeley.com/documents/?uuid=98c5bc91-53d2-3395-91b1-1ed2feca0350"]}],"mendeley":{"formattedCitation":"(MICS, 2014, 2019)","plainTextFormattedCitation":"(MICS, 2014, 2019)","previouslyFormattedCitation":"&lt;sup&gt;11,13&lt;/sup&gt;"},"properties":{"noteIndex":0},"schema":"https://github.com/citation-style-language/schema/raw/master/csl-citation.json"}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1701C5" w:rsidRPr="001701C5">
        <w:rPr>
          <w:rFonts w:ascii="Times New Roman" w:hAnsi="Times New Roman" w:cs="Times New Roman"/>
          <w:noProof/>
          <w:sz w:val="24"/>
          <w:szCs w:val="24"/>
        </w:rPr>
        <w:t>(MICS, 2014, 2019)</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w:t>
      </w:r>
    </w:p>
    <w:p w14:paraId="4AE00D19" w14:textId="70FE1841" w:rsidR="00E071A6" w:rsidRPr="00E071A6" w:rsidRDefault="00E071A6" w:rsidP="00E071A6">
      <w:pPr>
        <w:pStyle w:val="ListParagraph"/>
        <w:numPr>
          <w:ilvl w:val="1"/>
          <w:numId w:val="1"/>
        </w:numPr>
        <w:spacing w:line="240" w:lineRule="auto"/>
        <w:rPr>
          <w:rFonts w:ascii="Times New Roman" w:hAnsi="Times New Roman" w:cs="Times New Roman"/>
          <w:bCs/>
          <w:sz w:val="24"/>
          <w:szCs w:val="24"/>
        </w:rPr>
      </w:pPr>
      <w:r w:rsidRPr="00E071A6">
        <w:rPr>
          <w:rFonts w:ascii="Times New Roman" w:hAnsi="Times New Roman" w:cs="Times New Roman"/>
          <w:bCs/>
          <w:sz w:val="24"/>
          <w:szCs w:val="24"/>
        </w:rPr>
        <w:t>Confounding variables</w:t>
      </w:r>
    </w:p>
    <w:p w14:paraId="64FA4BE6" w14:textId="0C9AB651" w:rsidR="00187B0F" w:rsidRPr="00E37857" w:rsidRDefault="00187B0F" w:rsidP="00E071A6">
      <w:pPr>
        <w:spacing w:line="240" w:lineRule="auto"/>
        <w:jc w:val="both"/>
        <w:rPr>
          <w:rFonts w:ascii="Times New Roman" w:hAnsi="Times New Roman" w:cs="Times New Roman"/>
          <w:sz w:val="24"/>
          <w:szCs w:val="24"/>
        </w:rPr>
      </w:pPr>
      <w:r w:rsidRPr="00E37857">
        <w:rPr>
          <w:rFonts w:ascii="Times New Roman" w:hAnsi="Times New Roman" w:cs="Times New Roman"/>
          <w:sz w:val="24"/>
          <w:szCs w:val="24"/>
        </w:rPr>
        <w:t xml:space="preserve">Based on the available data, the variables child age at months, gender, and mother's educational status were included to the study. Household size (&lt;5 or 5/5+), household wealth status (Poor, middle or rich), and other factors were </w:t>
      </w:r>
      <w:r w:rsidR="00BB628C" w:rsidRPr="00E37857">
        <w:rPr>
          <w:rFonts w:ascii="Times New Roman" w:hAnsi="Times New Roman" w:cs="Times New Roman"/>
          <w:sz w:val="24"/>
          <w:szCs w:val="24"/>
        </w:rPr>
        <w:t>considered</w:t>
      </w:r>
      <w:r w:rsidRPr="00E37857">
        <w:rPr>
          <w:rFonts w:ascii="Times New Roman" w:hAnsi="Times New Roman" w:cs="Times New Roman"/>
          <w:sz w:val="24"/>
          <w:szCs w:val="24"/>
        </w:rPr>
        <w:t xml:space="preserve">. </w:t>
      </w:r>
      <w:r w:rsidR="00166BEB">
        <w:rPr>
          <w:rFonts w:ascii="Times New Roman" w:hAnsi="Times New Roman" w:cs="Times New Roman"/>
          <w:sz w:val="24"/>
          <w:szCs w:val="24"/>
        </w:rPr>
        <w:t>H</w:t>
      </w:r>
      <w:r w:rsidR="00166BEB" w:rsidRPr="00E37857">
        <w:rPr>
          <w:rFonts w:ascii="Times New Roman" w:hAnsi="Times New Roman" w:cs="Times New Roman"/>
          <w:sz w:val="24"/>
          <w:szCs w:val="24"/>
        </w:rPr>
        <w:t>ousehold wealth index was calculated using a principal component analysis</w:t>
      </w:r>
      <w:r w:rsidR="00166BEB">
        <w:rPr>
          <w:rFonts w:ascii="Times New Roman" w:hAnsi="Times New Roman" w:cs="Times New Roman"/>
          <w:sz w:val="24"/>
          <w:szCs w:val="24"/>
        </w:rPr>
        <w:t xml:space="preserve"> </w:t>
      </w:r>
      <w:r w:rsidR="00166BEB" w:rsidRPr="00E37857">
        <w:rPr>
          <w:rFonts w:ascii="Times New Roman" w:hAnsi="Times New Roman" w:cs="Times New Roman"/>
          <w:sz w:val="24"/>
          <w:szCs w:val="24"/>
        </w:rPr>
        <w:t>and separated int</w:t>
      </w:r>
      <w:r w:rsidR="00166BEB">
        <w:rPr>
          <w:rFonts w:ascii="Times New Roman" w:hAnsi="Times New Roman" w:cs="Times New Roman"/>
          <w:sz w:val="24"/>
          <w:szCs w:val="24"/>
        </w:rPr>
        <w:t>o three groups</w:t>
      </w:r>
      <w:r w:rsidRPr="00E37857">
        <w:rPr>
          <w:rFonts w:ascii="Times New Roman" w:hAnsi="Times New Roman" w:cs="Times New Roman"/>
          <w:sz w:val="24"/>
          <w:szCs w:val="24"/>
        </w:rPr>
        <w:t xml:space="preserve"> </w:t>
      </w:r>
      <w:r w:rsidRPr="00E37857">
        <w:rPr>
          <w:rFonts w:ascii="Times New Roman" w:hAnsi="Times New Roman" w:cs="Times New Roman"/>
          <w:sz w:val="24"/>
          <w:szCs w:val="24"/>
        </w:rPr>
        <w:fldChar w:fldCharType="begin" w:fldLock="1"/>
      </w:r>
      <w:r w:rsidR="001701C5">
        <w:rPr>
          <w:rFonts w:ascii="Times New Roman" w:hAnsi="Times New Roman" w:cs="Times New Roman"/>
          <w:sz w:val="24"/>
          <w:szCs w:val="24"/>
        </w:rPr>
        <w:instrText>ADDIN CSL_CITATION {"citationItems":[{"id":"ITEM-1","itemData":{"ISBN":"9789848969342","author":[{"dropping-particle":"","family":"MICS","given":"","non-dropping-particle":"","parse-names":false,"suffix":""}],"id":"ITEM-1","issue":"1","issued":{"date-parts":[["2019"]]},"title":"Bangladesh 2019 MICS Report","type":"book"},"uris":["http://www.mendeley.com/documents/?uuid=352d5c4f-b61a-3434-a8f9-78b4152460a1"]},{"id":"ITEM-2","itemData":{"URL":"https://mics.unicef.org/news_entries/15","accessed":{"date-parts":[["2019","10","22"]]},"author":[{"dropping-particle":"","family":"MICS","given":"","non-dropping-particle":"","parse-names":false,"suffix":""}],"id":"ITEM-2","issued":{"date-parts":[["2014"]]},"title":"BANGLADESH 2012-13 MICS Report","type":"webpage"},"uris":["http://www.mendeley.com/documents/?uuid=98c5bc91-53d2-3395-91b1-1ed2feca0350"]}],"mendeley":{"formattedCitation":"(MICS, 2014, 2019)","plainTextFormattedCitation":"(MICS, 2014, 2019)","previouslyFormattedCitation":"&lt;sup&gt;11,13&lt;/sup&gt;"},"properties":{"noteIndex":0},"schema":"https://github.com/citation-style-language/schema/raw/master/csl-citation.json"}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1701C5" w:rsidRPr="001701C5">
        <w:rPr>
          <w:rFonts w:ascii="Times New Roman" w:hAnsi="Times New Roman" w:cs="Times New Roman"/>
          <w:noProof/>
          <w:sz w:val="24"/>
          <w:szCs w:val="24"/>
        </w:rPr>
        <w:t>(MICS, 2014, 2019)</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 xml:space="preserve">. Place of residence (rural vs. urban) and administrative division were two variables at the community level (Barisal, Chattogram, Dhaka, Khulna, Mymensingh, </w:t>
      </w:r>
      <w:proofErr w:type="spellStart"/>
      <w:r w:rsidRPr="00E37857">
        <w:rPr>
          <w:rFonts w:ascii="Times New Roman" w:hAnsi="Times New Roman" w:cs="Times New Roman"/>
          <w:sz w:val="24"/>
          <w:szCs w:val="24"/>
        </w:rPr>
        <w:t>Rajshahi</w:t>
      </w:r>
      <w:proofErr w:type="spellEnd"/>
      <w:r w:rsidRPr="00E37857">
        <w:rPr>
          <w:rFonts w:ascii="Times New Roman" w:hAnsi="Times New Roman" w:cs="Times New Roman"/>
          <w:sz w:val="24"/>
          <w:szCs w:val="24"/>
        </w:rPr>
        <w:t>, Rangpur and Sylhet).</w:t>
      </w:r>
    </w:p>
    <w:p w14:paraId="0D8C54A0" w14:textId="0AEFA533" w:rsidR="00E97160" w:rsidRPr="00E37857" w:rsidRDefault="00187B0F" w:rsidP="00E071A6">
      <w:pPr>
        <w:spacing w:line="240" w:lineRule="auto"/>
        <w:jc w:val="both"/>
        <w:rPr>
          <w:rFonts w:ascii="Times New Roman" w:hAnsi="Times New Roman" w:cs="Times New Roman"/>
          <w:sz w:val="24"/>
          <w:szCs w:val="24"/>
        </w:rPr>
      </w:pPr>
      <w:r w:rsidRPr="00E37857">
        <w:rPr>
          <w:rFonts w:ascii="Times New Roman" w:hAnsi="Times New Roman" w:cs="Times New Roman"/>
          <w:sz w:val="24"/>
          <w:szCs w:val="24"/>
        </w:rPr>
        <w:t xml:space="preserve">In addition, </w:t>
      </w:r>
      <w:r w:rsidR="009E37D8">
        <w:rPr>
          <w:rFonts w:ascii="Times New Roman" w:hAnsi="Times New Roman" w:cs="Times New Roman"/>
          <w:sz w:val="24"/>
          <w:szCs w:val="24"/>
        </w:rPr>
        <w:t xml:space="preserve">types of </w:t>
      </w:r>
      <w:r w:rsidRPr="00E37857">
        <w:rPr>
          <w:rFonts w:ascii="Times New Roman" w:hAnsi="Times New Roman" w:cs="Times New Roman"/>
          <w:sz w:val="24"/>
          <w:szCs w:val="24"/>
        </w:rPr>
        <w:t xml:space="preserve">toilet facility, shared toilet facilities, and source water quality (low, moderate, and high) should all be considered. </w:t>
      </w:r>
      <w:proofErr w:type="gramStart"/>
      <w:r w:rsidR="00E97160">
        <w:rPr>
          <w:rFonts w:ascii="Times New Roman" w:hAnsi="Times New Roman" w:cs="Times New Roman"/>
          <w:sz w:val="24"/>
          <w:szCs w:val="24"/>
        </w:rPr>
        <w:t>S</w:t>
      </w:r>
      <w:r w:rsidR="00E97160" w:rsidRPr="00E37857">
        <w:rPr>
          <w:rFonts w:ascii="Times New Roman" w:hAnsi="Times New Roman" w:cs="Times New Roman"/>
          <w:sz w:val="24"/>
          <w:szCs w:val="24"/>
        </w:rPr>
        <w:t>imilar to</w:t>
      </w:r>
      <w:proofErr w:type="gramEnd"/>
      <w:r w:rsidR="00E97160" w:rsidRPr="00E37857">
        <w:rPr>
          <w:rFonts w:ascii="Times New Roman" w:hAnsi="Times New Roman" w:cs="Times New Roman"/>
          <w:sz w:val="24"/>
          <w:szCs w:val="24"/>
        </w:rPr>
        <w:t xml:space="preserve"> an exposure sample test,</w:t>
      </w:r>
      <w:r w:rsidR="00E97160">
        <w:rPr>
          <w:rFonts w:ascii="Times New Roman" w:hAnsi="Times New Roman" w:cs="Times New Roman"/>
          <w:sz w:val="24"/>
          <w:szCs w:val="24"/>
        </w:rPr>
        <w:t xml:space="preserve"> source water E. coli test</w:t>
      </w:r>
      <w:r w:rsidR="00E97160" w:rsidRPr="00E37857">
        <w:rPr>
          <w:rFonts w:ascii="Times New Roman" w:hAnsi="Times New Roman" w:cs="Times New Roman"/>
          <w:sz w:val="24"/>
          <w:szCs w:val="24"/>
        </w:rPr>
        <w:t xml:space="preserve"> was used to assess the risk of E. coli contamination in the source water.</w:t>
      </w:r>
    </w:p>
    <w:p w14:paraId="65A387D7" w14:textId="0D152485" w:rsidR="00401B31" w:rsidRPr="00401B31" w:rsidRDefault="00401B31" w:rsidP="00401B31">
      <w:pPr>
        <w:pStyle w:val="ListParagraph"/>
        <w:numPr>
          <w:ilvl w:val="1"/>
          <w:numId w:val="1"/>
        </w:numPr>
        <w:spacing w:line="240" w:lineRule="auto"/>
        <w:rPr>
          <w:rFonts w:ascii="Times New Roman" w:hAnsi="Times New Roman" w:cs="Times New Roman"/>
          <w:bCs/>
          <w:sz w:val="24"/>
          <w:szCs w:val="24"/>
        </w:rPr>
      </w:pPr>
      <w:r w:rsidRPr="00401B31">
        <w:rPr>
          <w:rFonts w:ascii="Times New Roman" w:hAnsi="Times New Roman" w:cs="Times New Roman"/>
          <w:bCs/>
          <w:sz w:val="24"/>
          <w:szCs w:val="24"/>
        </w:rPr>
        <w:t>Statistical analysis</w:t>
      </w:r>
    </w:p>
    <w:p w14:paraId="150A32B3" w14:textId="2951F2BA" w:rsidR="00187B0F" w:rsidRPr="00E37857" w:rsidRDefault="00187B0F" w:rsidP="00401B31">
      <w:pPr>
        <w:spacing w:line="240" w:lineRule="auto"/>
        <w:jc w:val="both"/>
        <w:rPr>
          <w:rFonts w:ascii="Times New Roman" w:hAnsi="Times New Roman" w:cs="Times New Roman"/>
          <w:sz w:val="24"/>
          <w:szCs w:val="24"/>
        </w:rPr>
      </w:pPr>
      <w:r w:rsidRPr="00E37857">
        <w:rPr>
          <w:rFonts w:ascii="Times New Roman" w:hAnsi="Times New Roman" w:cs="Times New Roman"/>
          <w:sz w:val="24"/>
          <w:szCs w:val="24"/>
        </w:rPr>
        <w:lastRenderedPageBreak/>
        <w:t xml:space="preserve">In this study, the univariate (unadjusted) and Multivariable (adjusted) logistic regression models were fitted separately. Bivariate analysis was utilized to assess the distribution of the diarrhea variable with other variables. To find out the association, we also fitted the logistic regression model with complex survey design. All confounding variables are included for the adjusted logistic regression model. </w:t>
      </w:r>
      <w:r w:rsidR="00BB628C" w:rsidRPr="00E37857">
        <w:rPr>
          <w:rFonts w:ascii="Times New Roman" w:hAnsi="Times New Roman" w:cs="Times New Roman"/>
          <w:sz w:val="24"/>
          <w:szCs w:val="24"/>
        </w:rPr>
        <w:t>The 95% confidence interval (CI), the crude odds ratio (COR), and the adjusted odds ratio (AOR)</w:t>
      </w:r>
      <w:r w:rsidRPr="00E37857">
        <w:rPr>
          <w:rFonts w:ascii="Times New Roman" w:hAnsi="Times New Roman" w:cs="Times New Roman"/>
          <w:sz w:val="24"/>
          <w:szCs w:val="24"/>
        </w:rPr>
        <w:t xml:space="preserve"> were presented. All investigations were performed utilizing R software 4.2.1. </w:t>
      </w:r>
    </w:p>
    <w:p w14:paraId="4347C5A2" w14:textId="4AA10F40" w:rsidR="00187B0F" w:rsidRPr="00E37857" w:rsidRDefault="00187B0F" w:rsidP="00401B31">
      <w:pPr>
        <w:spacing w:line="240" w:lineRule="auto"/>
        <w:jc w:val="both"/>
        <w:rPr>
          <w:rFonts w:ascii="Times New Roman" w:hAnsi="Times New Roman" w:cs="Times New Roman"/>
          <w:sz w:val="24"/>
          <w:szCs w:val="24"/>
        </w:rPr>
      </w:pPr>
      <w:r w:rsidRPr="00E37857">
        <w:rPr>
          <w:rFonts w:ascii="Times New Roman" w:hAnsi="Times New Roman" w:cs="Times New Roman"/>
          <w:sz w:val="24"/>
          <w:szCs w:val="24"/>
        </w:rPr>
        <w:t xml:space="preserve">The propensity score (PS) approach was used to evaluate the reliability of the conclusions from our primary studies. By balancing observed baseline factors across treatment groups, PS approaches, </w:t>
      </w:r>
      <w:r w:rsidR="00060F38" w:rsidRPr="00060F38">
        <w:rPr>
          <w:rFonts w:ascii="Times New Roman" w:hAnsi="Times New Roman" w:cs="Times New Roman"/>
          <w:sz w:val="24"/>
          <w:szCs w:val="24"/>
        </w:rPr>
        <w:t>widely used in observational st</w:t>
      </w:r>
      <w:r w:rsidR="00060F38">
        <w:rPr>
          <w:rFonts w:ascii="Times New Roman" w:hAnsi="Times New Roman" w:cs="Times New Roman"/>
          <w:sz w:val="24"/>
          <w:szCs w:val="24"/>
        </w:rPr>
        <w:t>udies with dichotomous variables</w:t>
      </w:r>
      <w:r w:rsidRPr="00E37857">
        <w:rPr>
          <w:rFonts w:ascii="Times New Roman" w:hAnsi="Times New Roman" w:cs="Times New Roman"/>
          <w:sz w:val="24"/>
          <w:szCs w:val="24"/>
        </w:rPr>
        <w:t xml:space="preserve">, imitate the intended benefits of randomization </w:t>
      </w:r>
      <w:r w:rsidRPr="00E37857">
        <w:rPr>
          <w:rFonts w:ascii="Times New Roman" w:hAnsi="Times New Roman" w:cs="Times New Roman"/>
          <w:sz w:val="24"/>
          <w:szCs w:val="24"/>
        </w:rPr>
        <w:fldChar w:fldCharType="begin" w:fldLock="1"/>
      </w:r>
      <w:r w:rsidR="001701C5">
        <w:rPr>
          <w:rFonts w:ascii="Times New Roman" w:hAnsi="Times New Roman" w:cs="Times New Roman"/>
          <w:sz w:val="24"/>
          <w:szCs w:val="24"/>
        </w:rPr>
        <w:instrText>ADDIN CSL_CITATION {"citationItems":[{"id":"ITEM-1","itemData":{"DOI":"10.1111/J.1742-7843.2006.PTO_293.X","ISSN":"1742-7835","PMID":"16611199","abstract":"Use of propensity scores to identify and control for confounding in observational studies that relate medications to outcomes has increased substantially in recent years. However, it remains unclear whether, and if so when, use of propensity scores provides estimates of drug effects that are less biased than those obtained from conventional multivariate models. In the great majority of published studies that have used both approaches, estimated effects from propensity score and regression methods have been similar. Simulation studies further suggest comparable performance of the two approaches in many settings. We discuss five reasons that favour use of propensity scores: the value of focus on indications for drug use; optimal matching strategies from alternative designs; improved control of confounding with scarce outcomes; ability to identify interactions between propensity of treatment and drug effects on outcomes; and correction for unobserved confounders via propensity score calibration. We describe alternative approaches to estimate and implement propensity scores and the limitations of the C-statistic for evaluation. Use of propensity scores will not correct biases from unmeasured confounders, but can aid in understanding determinants of drug use and lead to improved estimates of drug effects in some settings. © Basic &amp; Clinical Pharmacology &amp; Toxicology 2006. All rights reserved.","author":[{"dropping-particle":"","family":"Glynn","given":"Robert J.","non-dropping-particle":"","parse-names":false,"suffix":""},{"dropping-particle":"","family":"Schneeweiss","given":"Sebastian","non-dropping-particle":"","parse-names":false,"suffix":""},{"dropping-particle":"","family":"Stürmer","given":"Til","non-dropping-particle":"","parse-names":false,"suffix":""}],"container-title":"Basic &amp; clinical pharmacology &amp; toxicology","id":"ITEM-1","issue":"3","issued":{"date-parts":[["2006","3"]]},"page":"253-259","publisher":"Basic Clin Pharmacol Toxicol","title":"Indications for propensity scores and review of their use in pharmacoepidemiology","type":"article-journal","volume":"98"},"uris":["http://www.mendeley.com/documents/?uuid=b17de5e3-4a76-3590-97af-d35156ecb867"]}],"mendeley":{"formattedCitation":"(Glynn et al., 2006)","plainTextFormattedCitation":"(Glynn et al., 2006)","previouslyFormattedCitation":"&lt;sup&gt;16&lt;/sup&gt;"},"properties":{"noteIndex":0},"schema":"https://github.com/citation-style-language/schema/raw/master/csl-citation.json"}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1701C5" w:rsidRPr="001701C5">
        <w:rPr>
          <w:rFonts w:ascii="Times New Roman" w:hAnsi="Times New Roman" w:cs="Times New Roman"/>
          <w:noProof/>
          <w:sz w:val="24"/>
          <w:szCs w:val="24"/>
        </w:rPr>
        <w:t>(Glynn et al., 2006)</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 xml:space="preserve">. All PS techniques seek to generate study populations that are comparable for the treated and untreated categories of target </w:t>
      </w:r>
      <w:r w:rsidR="00BB628C" w:rsidRPr="00E37857">
        <w:rPr>
          <w:rFonts w:ascii="Times New Roman" w:hAnsi="Times New Roman" w:cs="Times New Roman"/>
          <w:sz w:val="24"/>
          <w:szCs w:val="24"/>
        </w:rPr>
        <w:t>variable when</w:t>
      </w:r>
      <w:r w:rsidRPr="00E37857">
        <w:rPr>
          <w:rFonts w:ascii="Times New Roman" w:hAnsi="Times New Roman" w:cs="Times New Roman"/>
          <w:sz w:val="24"/>
          <w:szCs w:val="24"/>
        </w:rPr>
        <w:t xml:space="preserve"> changes in outcome risk may be attributable to the influence of treatment alone and risk factors for the desired result are balanced at baseline. To emulate a PS weighted population, we employed the PS weighting to reweight both exposed (moderate and high) and unexposed (low) groups. </w:t>
      </w:r>
      <w:r w:rsidR="00657BB7" w:rsidRPr="00E37857">
        <w:rPr>
          <w:rFonts w:ascii="Times New Roman" w:hAnsi="Times New Roman" w:cs="Times New Roman"/>
          <w:sz w:val="24"/>
          <w:szCs w:val="24"/>
        </w:rPr>
        <w:t>A good covariate balancing</w:t>
      </w:r>
      <w:r w:rsidR="00657BB7">
        <w:rPr>
          <w:rFonts w:ascii="Times New Roman" w:hAnsi="Times New Roman" w:cs="Times New Roman"/>
          <w:sz w:val="24"/>
          <w:szCs w:val="24"/>
        </w:rPr>
        <w:t xml:space="preserve"> (0.1)</w:t>
      </w:r>
      <w:r w:rsidR="00657BB7" w:rsidRPr="00E37857">
        <w:rPr>
          <w:rFonts w:ascii="Times New Roman" w:hAnsi="Times New Roman" w:cs="Times New Roman"/>
          <w:sz w:val="24"/>
          <w:szCs w:val="24"/>
        </w:rPr>
        <w:t xml:space="preserve"> was determined between exposed and non-exposed </w:t>
      </w:r>
      <w:r w:rsidR="00657BB7">
        <w:rPr>
          <w:rFonts w:ascii="Times New Roman" w:hAnsi="Times New Roman" w:cs="Times New Roman"/>
          <w:sz w:val="24"/>
          <w:szCs w:val="24"/>
        </w:rPr>
        <w:t>by</w:t>
      </w:r>
      <w:r w:rsidR="00657BB7" w:rsidRPr="00E37857">
        <w:rPr>
          <w:rFonts w:ascii="Times New Roman" w:hAnsi="Times New Roman" w:cs="Times New Roman"/>
          <w:sz w:val="24"/>
          <w:szCs w:val="24"/>
        </w:rPr>
        <w:t xml:space="preserve"> the standardized mean difference</w:t>
      </w:r>
      <w:r w:rsidRPr="00E37857">
        <w:rPr>
          <w:rFonts w:ascii="Times New Roman" w:hAnsi="Times New Roman" w:cs="Times New Roman"/>
          <w:sz w:val="24"/>
          <w:szCs w:val="24"/>
        </w:rPr>
        <w:t xml:space="preserve"> </w:t>
      </w:r>
      <w:r w:rsidRPr="00E37857">
        <w:rPr>
          <w:rFonts w:ascii="Times New Roman" w:hAnsi="Times New Roman" w:cs="Times New Roman"/>
          <w:sz w:val="24"/>
          <w:szCs w:val="24"/>
        </w:rPr>
        <w:fldChar w:fldCharType="begin" w:fldLock="1"/>
      </w:r>
      <w:r w:rsidR="001701C5">
        <w:rPr>
          <w:rFonts w:ascii="Times New Roman" w:hAnsi="Times New Roman" w:cs="Times New Roman"/>
          <w:sz w:val="24"/>
          <w:szCs w:val="24"/>
        </w:rPr>
        <w:instrText>ADDIN CSL_CITATION {"citationItems":[{"id":"ITEM-1","itemData":{"DOI":"10.21037/ATM.2018.12.10","ISSN":"23055839","PMID":"30788363","abstract":"Propensity score matching (PSM) is a popular method in clinical researches to create a balanced covariate distribution between treated and untreated groups. However, the balance diagnostics are often not appropriately conducted and reported in the literature and therefore the validity of the findings from the PSM analysis is not warranted. The special article aims to outline the methods used for assessing balance in covariates after PSM. Standardized mean difference (SMD) is the most commonly used statistic to examine the balance of covariate distribution between treatment groups. Because SMD is independent of the unit of measurement, it allows comparison between variables with different unit of measurement. SMD can be reported with plot. Variance is the second central moment and should also be compared in the matched sample. Finally, a correct specification of the propensity score model (e.g., linearity and additivity) should be re-assessed if there is evidence of imbalance between treated and untreated. R code for the implementation of balance diagnostics is provided and explained.","author":[{"dropping-particle":"","family":"Zhang","given":"Zhongheng","non-dropping-particle":"","parse-names":false,"suffix":""},{"dropping-particle":"","family":"Kim","given":"Hwa Jung","non-dropping-particle":"","parse-names":false,"suffix":""},{"dropping-particle":"","family":"Lonjon","given":"Guillaume","non-dropping-particle":"","parse-names":false,"suffix":""},{"dropping-particle":"","family":"Zhu","given":"Yibing","non-dropping-particle":"","parse-names":false,"suffix":""},{"dropping-particle":"","family":"Group","given":"written on behalf of AME Big-Data Clinical Trial Collaborative","non-dropping-particle":"","parse-names":false,"suffix":""}],"container-title":"Annals of Translational Medicine","id":"ITEM-1","issue":"1","issued":{"date-parts":[["2019","1"]]},"page":"16-16","publisher":"AME Publications","title":"Balance diagnostics after propensity score matching","type":"article-journal","volume":"7"},"uris":["http://www.mendeley.com/documents/?uuid=01ce709b-35fa-348b-8135-57fdb1c77728"]}],"mendeley":{"formattedCitation":"(Zhang et al., 2019)","plainTextFormattedCitation":"(Zhang et al., 2019)","previouslyFormattedCitation":"&lt;sup&gt;17&lt;/sup&gt;"},"properties":{"noteIndex":0},"schema":"https://github.com/citation-style-language/schema/raw/master/csl-citation.json"}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1701C5" w:rsidRPr="001701C5">
        <w:rPr>
          <w:rFonts w:ascii="Times New Roman" w:hAnsi="Times New Roman" w:cs="Times New Roman"/>
          <w:noProof/>
          <w:sz w:val="24"/>
          <w:szCs w:val="24"/>
        </w:rPr>
        <w:t>(Zhang et al., 2019)</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 xml:space="preserve">. </w:t>
      </w:r>
      <w:r w:rsidR="001E3E4A" w:rsidRPr="00E37857">
        <w:rPr>
          <w:rFonts w:ascii="Times New Roman" w:hAnsi="Times New Roman" w:cs="Times New Roman"/>
          <w:sz w:val="24"/>
          <w:szCs w:val="24"/>
        </w:rPr>
        <w:t xml:space="preserve">Using the same covariates as the primary study, we computed the PS using multivariable logistic regression. </w:t>
      </w:r>
      <w:r w:rsidR="001E3E4A">
        <w:rPr>
          <w:rFonts w:ascii="Times New Roman" w:hAnsi="Times New Roman" w:cs="Times New Roman"/>
          <w:sz w:val="24"/>
          <w:szCs w:val="24"/>
        </w:rPr>
        <w:t>To eliminate the</w:t>
      </w:r>
      <w:r w:rsidR="001E3E4A" w:rsidRPr="003F384C">
        <w:rPr>
          <w:rFonts w:ascii="Times New Roman" w:hAnsi="Times New Roman" w:cs="Times New Roman"/>
          <w:sz w:val="24"/>
          <w:szCs w:val="24"/>
        </w:rPr>
        <w:t xml:space="preserve"> residual covariate imbalance between the exposed and non-exposed groups, we ch</w:t>
      </w:r>
      <w:r w:rsidR="001E3E4A">
        <w:rPr>
          <w:rFonts w:ascii="Times New Roman" w:hAnsi="Times New Roman" w:cs="Times New Roman"/>
          <w:sz w:val="24"/>
          <w:szCs w:val="24"/>
        </w:rPr>
        <w:t>anged the model by adding related</w:t>
      </w:r>
      <w:r w:rsidR="001E3E4A" w:rsidRPr="003F384C">
        <w:rPr>
          <w:rFonts w:ascii="Times New Roman" w:hAnsi="Times New Roman" w:cs="Times New Roman"/>
          <w:sz w:val="24"/>
          <w:szCs w:val="24"/>
        </w:rPr>
        <w:t xml:space="preserve"> confounders</w:t>
      </w:r>
      <w:r w:rsidRPr="00E37857">
        <w:rPr>
          <w:rFonts w:ascii="Times New Roman" w:hAnsi="Times New Roman" w:cs="Times New Roman"/>
          <w:sz w:val="24"/>
          <w:szCs w:val="24"/>
        </w:rPr>
        <w:t xml:space="preserve"> </w:t>
      </w:r>
      <w:r w:rsidRPr="00E37857">
        <w:rPr>
          <w:rFonts w:ascii="Times New Roman" w:hAnsi="Times New Roman" w:cs="Times New Roman"/>
          <w:sz w:val="24"/>
          <w:szCs w:val="24"/>
        </w:rPr>
        <w:fldChar w:fldCharType="begin" w:fldLock="1"/>
      </w:r>
      <w:r w:rsidR="001701C5">
        <w:rPr>
          <w:rFonts w:ascii="Times New Roman" w:hAnsi="Times New Roman" w:cs="Times New Roman"/>
          <w:sz w:val="24"/>
          <w:szCs w:val="24"/>
        </w:rPr>
        <w:instrText>ADDIN CSL_CITATION {"citationItems":[{"id":"ITEM-1","itemData":{"DOI":"10.1093/AJE/KWM069","ISSN":"0002-9262","PMID":"17504780","abstract":"The use of propensity scores to adjust for measured confounding factors has become increasingly popular in cohort studies. However, their use in case-control and case-cohort studies has received little attention. The authors present some theory on the estimation and use of propensity scores in case-control and case-cohort studies and present the results of simulation studies that examine whether large-sample expectations are realized in studies of typical size. The application of propensity scores is less straightforward in case-control and case-cohort studies than in cohort studies. The authors' simulations revealed two potentially important issues. First, when using several potential approaches, there is artifactual effect modification of the odds ratio by level of propensity score. The magnitude of this phenomenon decreases as the sample size increases. Second, several potential approaches produce estimated propensity scores that do not converge to the true value as sample size increases and, thus, can fail to adjust fully for measured confounding factors. However, the magnitude of residual confounding appeared modest in our simulations. Researchers considering using propensity scores in case-control or case-cohort studies should consider the potential for artifactual effect modification and their reduced ability to control for potential confounding factors. © The Author 2007. Published by the Johns Hopkins Bloomberg School of Public Health. All rights reserved.","author":[{"dropping-particle":"","family":"Månsson","given":"Roger","non-dropping-particle":"","parse-names":false,"suffix":""},{"dropping-particle":"","family":"Joffe","given":"Marshall M.","non-dropping-particle":"","parse-names":false,"suffix":""},{"dropping-particle":"","family":"Sun","given":"Wenguang","non-dropping-particle":"","parse-names":false,"suffix":""},{"dropping-particle":"","family":"Hennessy","given":"Sean","non-dropping-particle":"","parse-names":false,"suffix":""}],"container-title":"American Journal of Epidemiology","id":"ITEM-1","issue":"3","issued":{"date-parts":[["2007","8","1"]]},"page":"332-339","publisher":"Oxford Academic","title":"On the Estimation and Use of Propensity Scores in Case-Control and Case-Cohort Studies","type":"article-journal","volume":"166"},"uris":["http://www.mendeley.com/documents/?uuid=873579b1-5861-35cb-8ac0-b3c16837b77e"]}],"mendeley":{"formattedCitation":"(Månsson et al., 2007)","plainTextFormattedCitation":"(Månsson et al., 2007)","previouslyFormattedCitation":"&lt;sup&gt;18&lt;/sup&gt;"},"properties":{"noteIndex":0},"schema":"https://github.com/citation-style-language/schema/raw/master/csl-citation.json"}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1701C5" w:rsidRPr="001701C5">
        <w:rPr>
          <w:rFonts w:ascii="Times New Roman" w:hAnsi="Times New Roman" w:cs="Times New Roman"/>
          <w:noProof/>
          <w:sz w:val="24"/>
          <w:szCs w:val="24"/>
        </w:rPr>
        <w:t>(Månsson et al., 2007)</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w:t>
      </w:r>
    </w:p>
    <w:p w14:paraId="453D0453" w14:textId="1B815D13" w:rsidR="00187B0F" w:rsidRPr="00401B31" w:rsidRDefault="00187B0F" w:rsidP="00401B31">
      <w:pPr>
        <w:pStyle w:val="ListParagraph"/>
        <w:numPr>
          <w:ilvl w:val="0"/>
          <w:numId w:val="1"/>
        </w:numPr>
        <w:spacing w:line="240" w:lineRule="auto"/>
        <w:rPr>
          <w:rFonts w:ascii="Times New Roman" w:hAnsi="Times New Roman" w:cs="Times New Roman"/>
          <w:bCs/>
          <w:sz w:val="24"/>
          <w:szCs w:val="24"/>
        </w:rPr>
      </w:pPr>
      <w:r w:rsidRPr="00401B31">
        <w:rPr>
          <w:rFonts w:ascii="Times New Roman" w:hAnsi="Times New Roman" w:cs="Times New Roman"/>
          <w:bCs/>
          <w:sz w:val="24"/>
          <w:szCs w:val="24"/>
        </w:rPr>
        <w:t>Results</w:t>
      </w:r>
    </w:p>
    <w:p w14:paraId="0E9FF095" w14:textId="43E8285E" w:rsidR="001E3FCF" w:rsidRDefault="00187B0F" w:rsidP="00401B31">
      <w:pPr>
        <w:spacing w:line="240" w:lineRule="auto"/>
        <w:jc w:val="both"/>
        <w:rPr>
          <w:rFonts w:ascii="Times New Roman" w:hAnsi="Times New Roman" w:cs="Times New Roman"/>
          <w:sz w:val="24"/>
          <w:szCs w:val="24"/>
        </w:rPr>
      </w:pPr>
      <w:r w:rsidRPr="00E37857">
        <w:rPr>
          <w:rFonts w:ascii="Times New Roman" w:hAnsi="Times New Roman" w:cs="Times New Roman"/>
          <w:sz w:val="24"/>
          <w:szCs w:val="24"/>
        </w:rPr>
        <w:t xml:space="preserve">In the 2019 MICS, among 2332 children, 10.88% of the 12- to 23-month-olds </w:t>
      </w:r>
      <w:r w:rsidR="005D38AC" w:rsidRPr="00E37857">
        <w:rPr>
          <w:rFonts w:ascii="Times New Roman" w:hAnsi="Times New Roman" w:cs="Times New Roman"/>
          <w:sz w:val="24"/>
          <w:szCs w:val="24"/>
        </w:rPr>
        <w:t>and</w:t>
      </w:r>
      <w:r w:rsidRPr="00E37857">
        <w:rPr>
          <w:rFonts w:ascii="Times New Roman" w:hAnsi="Times New Roman" w:cs="Times New Roman"/>
          <w:sz w:val="24"/>
          <w:szCs w:val="24"/>
        </w:rPr>
        <w:t xml:space="preserve"> had diarrhea. In comparison to all other age groups, the 12- to 23-month-old age group likewise had the greatest prevalence of diarrhea (5.49%) according to the 2012 MICS. Children of mothers with no education or primary incomplete education had diarrhea in 10.17% of MICS 2019 children and 3.30% of MICS 2012 children. In the MICS for 2019 and 2012, 3.81% and 9.12%, respectively, of children from low-wealth status families reported having diarrhea, respectively. In 2019 MICS, 7.47% of children drinking from improved sources suffered diarrhea, compared to 3.61% in 2012 MICS. </w:t>
      </w:r>
      <w:r w:rsidR="00C720CC" w:rsidRPr="00A52FC4">
        <w:rPr>
          <w:rFonts w:ascii="Times New Roman" w:hAnsi="Times New Roman" w:cs="Times New Roman"/>
          <w:sz w:val="24"/>
          <w:szCs w:val="24"/>
        </w:rPr>
        <w:t>The 2019 MICS found that 8</w:t>
      </w:r>
      <w:r w:rsidR="00C720CC">
        <w:rPr>
          <w:rFonts w:ascii="Times New Roman" w:hAnsi="Times New Roman" w:cs="Times New Roman"/>
          <w:sz w:val="24"/>
          <w:szCs w:val="24"/>
        </w:rPr>
        <w:t>.48% of children came from households</w:t>
      </w:r>
      <w:r w:rsidR="00C720CC" w:rsidRPr="00A52FC4">
        <w:rPr>
          <w:rFonts w:ascii="Times New Roman" w:hAnsi="Times New Roman" w:cs="Times New Roman"/>
          <w:sz w:val="24"/>
          <w:szCs w:val="24"/>
        </w:rPr>
        <w:t xml:space="preserve"> with high levels of E. coli contamination in the d</w:t>
      </w:r>
      <w:r w:rsidR="00C720CC">
        <w:rPr>
          <w:rFonts w:ascii="Times New Roman" w:hAnsi="Times New Roman" w:cs="Times New Roman"/>
          <w:sz w:val="24"/>
          <w:szCs w:val="24"/>
        </w:rPr>
        <w:t>rinking water</w:t>
      </w:r>
      <w:r w:rsidR="00C720CC" w:rsidRPr="00E37857">
        <w:rPr>
          <w:rFonts w:ascii="Times New Roman" w:hAnsi="Times New Roman" w:cs="Times New Roman"/>
          <w:sz w:val="24"/>
          <w:szCs w:val="24"/>
        </w:rPr>
        <w:t>, compared to 3.59% in the 2012 MICS.</w:t>
      </w:r>
      <w:r w:rsidRPr="00E37857">
        <w:rPr>
          <w:rFonts w:ascii="Times New Roman" w:hAnsi="Times New Roman" w:cs="Times New Roman"/>
          <w:sz w:val="24"/>
          <w:szCs w:val="24"/>
        </w:rPr>
        <w:t xml:space="preserve"> Also 7.85% and 2.67%, household were used water treatment in 2019 MICS and 2012 MICS, respectively.</w:t>
      </w:r>
    </w:p>
    <w:p w14:paraId="45ACCC0C" w14:textId="1803BE2D" w:rsidR="00187B0F" w:rsidRDefault="001E3FCF" w:rsidP="00401B31">
      <w:pPr>
        <w:spacing w:line="240" w:lineRule="auto"/>
        <w:jc w:val="both"/>
        <w:rPr>
          <w:rFonts w:ascii="Times New Roman" w:hAnsi="Times New Roman" w:cs="Times New Roman"/>
          <w:sz w:val="24"/>
          <w:szCs w:val="24"/>
        </w:rPr>
      </w:pPr>
      <w:r>
        <w:rPr>
          <w:rFonts w:ascii="Times New Roman" w:hAnsi="Times New Roman" w:cs="Times New Roman"/>
          <w:sz w:val="24"/>
          <w:szCs w:val="24"/>
        </w:rPr>
        <w:t>T</w:t>
      </w:r>
      <w:r w:rsidRPr="001E3FCF">
        <w:rPr>
          <w:rFonts w:ascii="Times New Roman" w:hAnsi="Times New Roman" w:cs="Times New Roman"/>
          <w:sz w:val="24"/>
          <w:szCs w:val="24"/>
        </w:rPr>
        <w:t xml:space="preserve">able 2 </w:t>
      </w:r>
      <w:r>
        <w:rPr>
          <w:rFonts w:ascii="Times New Roman" w:hAnsi="Times New Roman" w:cs="Times New Roman"/>
          <w:sz w:val="24"/>
          <w:szCs w:val="24"/>
        </w:rPr>
        <w:t>shown</w:t>
      </w:r>
      <w:r w:rsidRPr="001E3FCF">
        <w:rPr>
          <w:rFonts w:ascii="Times New Roman" w:hAnsi="Times New Roman" w:cs="Times New Roman"/>
          <w:sz w:val="24"/>
          <w:szCs w:val="24"/>
        </w:rPr>
        <w:t xml:space="preserve"> the logistic regression analysis between E. coli contamination levels in drinking water and </w:t>
      </w:r>
      <w:r>
        <w:rPr>
          <w:rFonts w:ascii="Times New Roman" w:hAnsi="Times New Roman" w:cs="Times New Roman"/>
          <w:sz w:val="24"/>
          <w:szCs w:val="24"/>
        </w:rPr>
        <w:t>childhood diarrhea in Bangladesh</w:t>
      </w:r>
      <w:r w:rsidR="00187B0F" w:rsidRPr="00E37857">
        <w:rPr>
          <w:rFonts w:ascii="Times New Roman" w:hAnsi="Times New Roman" w:cs="Times New Roman"/>
          <w:sz w:val="24"/>
          <w:szCs w:val="24"/>
        </w:rPr>
        <w:t xml:space="preserve"> by both crude and adjusted odds ratio. </w:t>
      </w:r>
      <w:r w:rsidR="00F4110D" w:rsidRPr="00E37857">
        <w:rPr>
          <w:rFonts w:ascii="Times New Roman" w:hAnsi="Times New Roman" w:cs="Times New Roman"/>
          <w:sz w:val="24"/>
          <w:szCs w:val="24"/>
        </w:rPr>
        <w:t>According to the crude odds ratio, diarrhea was linked to high-risk E. coli contamination group 2.09 (COR= 2.09; 95 percent CI: 1.17-3.72)</w:t>
      </w:r>
      <w:r w:rsidR="00F4110D">
        <w:rPr>
          <w:rFonts w:ascii="Times New Roman" w:hAnsi="Times New Roman" w:cs="Times New Roman"/>
          <w:sz w:val="24"/>
          <w:szCs w:val="24"/>
        </w:rPr>
        <w:t xml:space="preserve"> </w:t>
      </w:r>
      <w:r w:rsidR="00187B0F" w:rsidRPr="00E37857">
        <w:rPr>
          <w:rFonts w:ascii="Times New Roman" w:hAnsi="Times New Roman" w:cs="Times New Roman"/>
          <w:sz w:val="24"/>
          <w:szCs w:val="24"/>
        </w:rPr>
        <w:t>times more often than low risk E. coli contamination group in household drinking water in the 2019 MICS report and 1.13 (COR= 1.13; 95% CI: 0.57–2.24) times more often than low risk group in the 2012 MICS report.</w:t>
      </w:r>
      <w:r w:rsidR="0018371C">
        <w:rPr>
          <w:rFonts w:ascii="Times New Roman" w:hAnsi="Times New Roman" w:cs="Times New Roman"/>
          <w:sz w:val="24"/>
          <w:szCs w:val="24"/>
        </w:rPr>
        <w:t xml:space="preserve"> </w:t>
      </w:r>
      <w:r w:rsidR="00187B0F" w:rsidRPr="00E37857">
        <w:rPr>
          <w:rFonts w:ascii="Times New Roman" w:hAnsi="Times New Roman" w:cs="Times New Roman"/>
          <w:sz w:val="24"/>
          <w:szCs w:val="24"/>
        </w:rPr>
        <w:t xml:space="preserve">After adjusting for confounding variables in model with 2019 MICS data, we found that children from high-risk groups had 1.96 (AOR: 1.96; 95% CI: 1.06-3.63) times higher odds of developing diarrhea from E. coli contamination in their water than children from low-risk groups and that children from high-risk groups had 1.29 (AOR: 1.29; 95% CI: 0.62–2.24) times higher odds of developing diarrhea from E. coli contamination in their water in comparison to children from low-risk groups. In both </w:t>
      </w:r>
      <w:r w:rsidR="00187B0F" w:rsidRPr="00E37857">
        <w:rPr>
          <w:rFonts w:ascii="Times New Roman" w:hAnsi="Times New Roman" w:cs="Times New Roman"/>
          <w:sz w:val="24"/>
          <w:szCs w:val="24"/>
        </w:rPr>
        <w:lastRenderedPageBreak/>
        <w:t>MICS reports, the odds of diarrhea were higher in the moderate risk group of water contamination than the low-risk group.</w:t>
      </w:r>
    </w:p>
    <w:p w14:paraId="0BDE6371" w14:textId="62A39199" w:rsidR="00334181" w:rsidRPr="00E37857" w:rsidRDefault="00312264" w:rsidP="00401B31">
      <w:pPr>
        <w:spacing w:line="240" w:lineRule="auto"/>
        <w:jc w:val="both"/>
        <w:rPr>
          <w:rFonts w:ascii="Times New Roman" w:hAnsi="Times New Roman" w:cs="Times New Roman"/>
          <w:sz w:val="24"/>
          <w:szCs w:val="24"/>
        </w:rPr>
      </w:pPr>
      <w:r w:rsidRPr="00312264">
        <w:rPr>
          <w:rFonts w:ascii="Times New Roman" w:hAnsi="Times New Roman" w:cs="Times New Roman"/>
          <w:sz w:val="24"/>
          <w:szCs w:val="24"/>
        </w:rPr>
        <w:t>Briefly, according to crude and</w:t>
      </w:r>
      <w:r w:rsidR="00251FA5">
        <w:rPr>
          <w:rFonts w:ascii="Times New Roman" w:hAnsi="Times New Roman" w:cs="Times New Roman"/>
          <w:sz w:val="24"/>
          <w:szCs w:val="24"/>
        </w:rPr>
        <w:t xml:space="preserve"> adjusted models, </w:t>
      </w:r>
      <w:r w:rsidRPr="00312264">
        <w:rPr>
          <w:rFonts w:ascii="Times New Roman" w:hAnsi="Times New Roman" w:cs="Times New Roman"/>
          <w:sz w:val="24"/>
          <w:szCs w:val="24"/>
        </w:rPr>
        <w:t xml:space="preserve">12-23 </w:t>
      </w:r>
      <w:r w:rsidR="00251FA5" w:rsidRPr="00312264">
        <w:rPr>
          <w:rFonts w:ascii="Times New Roman" w:hAnsi="Times New Roman" w:cs="Times New Roman"/>
          <w:sz w:val="24"/>
          <w:szCs w:val="24"/>
        </w:rPr>
        <w:t>years’</w:t>
      </w:r>
      <w:r w:rsidR="00251FA5">
        <w:rPr>
          <w:rFonts w:ascii="Times New Roman" w:hAnsi="Times New Roman" w:cs="Times New Roman"/>
          <w:sz w:val="24"/>
          <w:szCs w:val="24"/>
        </w:rPr>
        <w:t xml:space="preserve"> children</w:t>
      </w:r>
      <w:r w:rsidRPr="00312264">
        <w:rPr>
          <w:rFonts w:ascii="Times New Roman" w:hAnsi="Times New Roman" w:cs="Times New Roman"/>
          <w:sz w:val="24"/>
          <w:szCs w:val="24"/>
        </w:rPr>
        <w:t xml:space="preserve"> were 1.41 (</w:t>
      </w:r>
      <w:r>
        <w:rPr>
          <w:rFonts w:ascii="Times New Roman" w:hAnsi="Times New Roman" w:cs="Times New Roman"/>
          <w:sz w:val="24"/>
          <w:szCs w:val="24"/>
        </w:rPr>
        <w:t>95%</w:t>
      </w:r>
      <w:r w:rsidRPr="00312264">
        <w:rPr>
          <w:rFonts w:ascii="Times New Roman" w:hAnsi="Times New Roman" w:cs="Times New Roman"/>
          <w:sz w:val="24"/>
          <w:szCs w:val="24"/>
        </w:rPr>
        <w:t xml:space="preserve"> CI: 0.83-2.39) and 1.29 (95</w:t>
      </w:r>
      <w:r>
        <w:rPr>
          <w:rFonts w:ascii="Times New Roman" w:hAnsi="Times New Roman" w:cs="Times New Roman"/>
          <w:sz w:val="24"/>
          <w:szCs w:val="24"/>
        </w:rPr>
        <w:t>%</w:t>
      </w:r>
      <w:r w:rsidRPr="00312264">
        <w:rPr>
          <w:rFonts w:ascii="Times New Roman" w:hAnsi="Times New Roman" w:cs="Times New Roman"/>
          <w:sz w:val="24"/>
          <w:szCs w:val="24"/>
        </w:rPr>
        <w:t xml:space="preserve"> CI: 0.75-2.23) times more likely to suffer diarrhea in 2019 than the</w:t>
      </w:r>
      <w:r>
        <w:rPr>
          <w:rFonts w:ascii="Times New Roman" w:hAnsi="Times New Roman" w:cs="Times New Roman"/>
          <w:sz w:val="24"/>
          <w:szCs w:val="24"/>
        </w:rPr>
        <w:t>y were in 2012 [1.09 (95%</w:t>
      </w:r>
      <w:r w:rsidRPr="00312264">
        <w:rPr>
          <w:rFonts w:ascii="Times New Roman" w:hAnsi="Times New Roman" w:cs="Times New Roman"/>
          <w:sz w:val="24"/>
          <w:szCs w:val="24"/>
        </w:rPr>
        <w:t xml:space="preserve"> CI: 0.60-2.00) and 1.02 (</w:t>
      </w:r>
      <w:r>
        <w:rPr>
          <w:rFonts w:ascii="Times New Roman" w:hAnsi="Times New Roman" w:cs="Times New Roman"/>
          <w:sz w:val="24"/>
          <w:szCs w:val="24"/>
        </w:rPr>
        <w:t xml:space="preserve">95% CI: </w:t>
      </w:r>
      <w:r w:rsidRPr="00312264">
        <w:rPr>
          <w:rFonts w:ascii="Times New Roman" w:hAnsi="Times New Roman" w:cs="Times New Roman"/>
          <w:sz w:val="24"/>
          <w:szCs w:val="24"/>
        </w:rPr>
        <w:t>0.56-1.86)]. The crude MICS 2019 model indicates that diarrhea in female children is 1.02 (95</w:t>
      </w:r>
      <w:r>
        <w:rPr>
          <w:rFonts w:ascii="Times New Roman" w:hAnsi="Times New Roman" w:cs="Times New Roman"/>
          <w:sz w:val="24"/>
          <w:szCs w:val="24"/>
        </w:rPr>
        <w:t>% CI: 0.71 -</w:t>
      </w:r>
      <w:r w:rsidRPr="00312264">
        <w:rPr>
          <w:rFonts w:ascii="Times New Roman" w:hAnsi="Times New Roman" w:cs="Times New Roman"/>
          <w:sz w:val="24"/>
          <w:szCs w:val="24"/>
        </w:rPr>
        <w:t xml:space="preserve"> 1.45), which is higher than the crude MICS 2012 model's estimat</w:t>
      </w:r>
      <w:r>
        <w:rPr>
          <w:rFonts w:ascii="Times New Roman" w:hAnsi="Times New Roman" w:cs="Times New Roman"/>
          <w:sz w:val="24"/>
          <w:szCs w:val="24"/>
        </w:rPr>
        <w:t>e of 1.27 (95% CI: 0.76 -</w:t>
      </w:r>
      <w:r w:rsidRPr="00312264">
        <w:rPr>
          <w:rFonts w:ascii="Times New Roman" w:hAnsi="Times New Roman" w:cs="Times New Roman"/>
          <w:sz w:val="24"/>
          <w:szCs w:val="24"/>
        </w:rPr>
        <w:t xml:space="preserve"> 2.12).</w:t>
      </w:r>
      <w:r>
        <w:rPr>
          <w:rFonts w:ascii="Times New Roman" w:hAnsi="Times New Roman" w:cs="Times New Roman"/>
          <w:sz w:val="24"/>
          <w:szCs w:val="24"/>
        </w:rPr>
        <w:t xml:space="preserve"> </w:t>
      </w:r>
      <w:r w:rsidRPr="00312264">
        <w:rPr>
          <w:rFonts w:ascii="Times New Roman" w:hAnsi="Times New Roman" w:cs="Times New Roman"/>
          <w:sz w:val="24"/>
          <w:szCs w:val="24"/>
        </w:rPr>
        <w:t>In the 2019 MICS adjusted model, children from livestock-owning families had a 1.09 (95% CI: 0.72-1.65) times greater likelihood of developing diarrhea than children from non-livestock-owning families, a difference that was less in the 2012 MICS adjusted model [0.61 (95 percent CI: 0.35-1.06). In the 2019 MICS adjusted model, children who have access to unimproved toilet facilities had a 1.12 (95 percent CI: 0.39 – 3.23) times higher risk of developing diarrhea than in the 2012 MICS adjusted model. When compared to families who used better toilet facilities, children who had unimproved toilet facili</w:t>
      </w:r>
      <w:r>
        <w:rPr>
          <w:rFonts w:ascii="Times New Roman" w:hAnsi="Times New Roman" w:cs="Times New Roman"/>
          <w:sz w:val="24"/>
          <w:szCs w:val="24"/>
        </w:rPr>
        <w:t>ty access had a 2.04 (95%</w:t>
      </w:r>
      <w:r w:rsidRPr="00312264">
        <w:rPr>
          <w:rFonts w:ascii="Times New Roman" w:hAnsi="Times New Roman" w:cs="Times New Roman"/>
          <w:sz w:val="24"/>
          <w:szCs w:val="24"/>
        </w:rPr>
        <w:t xml:space="preserve"> CI: 0.61-6.80) times higher risk of developing diarrhea in 2012 MICS adjusted model.</w:t>
      </w:r>
      <w:r>
        <w:rPr>
          <w:rFonts w:ascii="Times New Roman" w:hAnsi="Times New Roman" w:cs="Times New Roman"/>
          <w:sz w:val="24"/>
          <w:szCs w:val="24"/>
        </w:rPr>
        <w:t xml:space="preserve"> </w:t>
      </w:r>
      <w:r w:rsidR="00334181" w:rsidRPr="00334181">
        <w:rPr>
          <w:rFonts w:ascii="Times New Roman" w:hAnsi="Times New Roman" w:cs="Times New Roman"/>
          <w:sz w:val="24"/>
          <w:szCs w:val="24"/>
        </w:rPr>
        <w:t>According to the 2019 MICS adjusted model, families with children who use water from covered containers have a 1.09 (95% CI: 0.52–2.33) times higher risk of developing diarrhea than families who use water directly from the source, which is down from 1.38 (95% CI: 0.41–4.64) in the 2012 MICS.</w:t>
      </w:r>
    </w:p>
    <w:p w14:paraId="1F2803A2" w14:textId="72619FDF" w:rsidR="004C79E5" w:rsidRDefault="0074300B" w:rsidP="00401B31">
      <w:pPr>
        <w:spacing w:line="240" w:lineRule="auto"/>
        <w:jc w:val="both"/>
        <w:rPr>
          <w:rFonts w:ascii="Times New Roman" w:hAnsi="Times New Roman" w:cs="Times New Roman"/>
          <w:sz w:val="24"/>
          <w:szCs w:val="24"/>
        </w:rPr>
      </w:pPr>
      <w:r w:rsidRPr="00E37857">
        <w:rPr>
          <w:rFonts w:ascii="Times New Roman" w:hAnsi="Times New Roman" w:cs="Times New Roman"/>
          <w:sz w:val="24"/>
          <w:szCs w:val="24"/>
        </w:rPr>
        <w:t>In PS-weighted samples, Figure 1 shows the standardized mean difference betwe</w:t>
      </w:r>
      <w:r>
        <w:rPr>
          <w:rFonts w:ascii="Times New Roman" w:hAnsi="Times New Roman" w:cs="Times New Roman"/>
          <w:sz w:val="24"/>
          <w:szCs w:val="24"/>
        </w:rPr>
        <w:t>en</w:t>
      </w:r>
      <w:r w:rsidRPr="00E37857">
        <w:rPr>
          <w:rFonts w:ascii="Times New Roman" w:hAnsi="Times New Roman" w:cs="Times New Roman"/>
          <w:sz w:val="24"/>
          <w:szCs w:val="24"/>
        </w:rPr>
        <w:t xml:space="preserve"> E. coli concentrations </w:t>
      </w:r>
      <w:r>
        <w:rPr>
          <w:rFonts w:ascii="Times New Roman" w:hAnsi="Times New Roman" w:cs="Times New Roman"/>
          <w:sz w:val="24"/>
          <w:szCs w:val="24"/>
        </w:rPr>
        <w:t xml:space="preserve">in </w:t>
      </w:r>
      <w:r w:rsidRPr="00E37857">
        <w:rPr>
          <w:rFonts w:ascii="Times New Roman" w:hAnsi="Times New Roman" w:cs="Times New Roman"/>
          <w:sz w:val="24"/>
          <w:szCs w:val="24"/>
        </w:rPr>
        <w:t xml:space="preserve">household </w:t>
      </w:r>
      <w:r>
        <w:rPr>
          <w:rFonts w:ascii="Times New Roman" w:hAnsi="Times New Roman" w:cs="Times New Roman"/>
          <w:sz w:val="24"/>
          <w:szCs w:val="24"/>
        </w:rPr>
        <w:t xml:space="preserve">drinking </w:t>
      </w:r>
      <w:r w:rsidRPr="00E37857">
        <w:rPr>
          <w:rFonts w:ascii="Times New Roman" w:hAnsi="Times New Roman" w:cs="Times New Roman"/>
          <w:sz w:val="24"/>
          <w:szCs w:val="24"/>
        </w:rPr>
        <w:t>water</w:t>
      </w:r>
      <w:r>
        <w:rPr>
          <w:rFonts w:ascii="Times New Roman" w:hAnsi="Times New Roman" w:cs="Times New Roman"/>
          <w:sz w:val="24"/>
          <w:szCs w:val="24"/>
        </w:rPr>
        <w:t xml:space="preserve"> with all other covariates</w:t>
      </w:r>
      <w:r w:rsidRPr="00E37857">
        <w:rPr>
          <w:rFonts w:ascii="Times New Roman" w:hAnsi="Times New Roman" w:cs="Times New Roman"/>
          <w:sz w:val="24"/>
          <w:szCs w:val="24"/>
        </w:rPr>
        <w:t>.</w:t>
      </w:r>
      <w:r>
        <w:rPr>
          <w:rFonts w:ascii="Times New Roman" w:hAnsi="Times New Roman" w:cs="Times New Roman"/>
          <w:sz w:val="24"/>
          <w:szCs w:val="24"/>
        </w:rPr>
        <w:t xml:space="preserve"> </w:t>
      </w:r>
      <w:r w:rsidR="003B2762" w:rsidRPr="00E37857">
        <w:rPr>
          <w:rFonts w:ascii="Times New Roman" w:hAnsi="Times New Roman" w:cs="Times New Roman"/>
          <w:sz w:val="24"/>
          <w:szCs w:val="24"/>
        </w:rPr>
        <w:t>The covariates were unbalanced prior to weighing, but after weighting, we saw a reasonable balance</w:t>
      </w:r>
      <w:r w:rsidR="003B2762">
        <w:rPr>
          <w:rFonts w:ascii="Times New Roman" w:hAnsi="Times New Roman" w:cs="Times New Roman"/>
          <w:sz w:val="24"/>
          <w:szCs w:val="24"/>
        </w:rPr>
        <w:t xml:space="preserve"> </w:t>
      </w:r>
      <w:r w:rsidR="00401B31">
        <w:rPr>
          <w:rFonts w:ascii="Times New Roman" w:hAnsi="Times New Roman" w:cs="Times New Roman"/>
          <w:sz w:val="24"/>
          <w:szCs w:val="24"/>
        </w:rPr>
        <w:t xml:space="preserve">as </w:t>
      </w:r>
      <w:r w:rsidR="00401B31" w:rsidRPr="00E37857">
        <w:rPr>
          <w:rFonts w:ascii="Times New Roman" w:hAnsi="Times New Roman" w:cs="Times New Roman"/>
          <w:sz w:val="24"/>
          <w:szCs w:val="24"/>
        </w:rPr>
        <w:t>standardized</w:t>
      </w:r>
      <w:r w:rsidR="003B2762" w:rsidRPr="00E37857">
        <w:rPr>
          <w:rFonts w:ascii="Times New Roman" w:hAnsi="Times New Roman" w:cs="Times New Roman"/>
          <w:sz w:val="24"/>
          <w:szCs w:val="24"/>
        </w:rPr>
        <w:t xml:space="preserve"> mean difference </w:t>
      </w:r>
      <w:r w:rsidR="003B2762">
        <w:rPr>
          <w:rFonts w:ascii="Times New Roman" w:hAnsi="Times New Roman" w:cs="Times New Roman"/>
          <w:sz w:val="24"/>
          <w:szCs w:val="24"/>
        </w:rPr>
        <w:t>less than</w:t>
      </w:r>
      <w:r w:rsidR="003B2762" w:rsidRPr="00E37857">
        <w:rPr>
          <w:rFonts w:ascii="Times New Roman" w:hAnsi="Times New Roman" w:cs="Times New Roman"/>
          <w:sz w:val="24"/>
          <w:szCs w:val="24"/>
        </w:rPr>
        <w:t xml:space="preserve"> 0.1</w:t>
      </w:r>
      <w:r w:rsidR="003B2762">
        <w:rPr>
          <w:rFonts w:ascii="Times New Roman" w:hAnsi="Times New Roman" w:cs="Times New Roman"/>
          <w:sz w:val="24"/>
          <w:szCs w:val="24"/>
        </w:rPr>
        <w:t>.</w:t>
      </w:r>
      <w:r w:rsidR="00187B0F" w:rsidRPr="00E37857">
        <w:rPr>
          <w:rFonts w:ascii="Times New Roman" w:hAnsi="Times New Roman" w:cs="Times New Roman"/>
          <w:sz w:val="24"/>
          <w:szCs w:val="24"/>
        </w:rPr>
        <w:t xml:space="preserve"> </w:t>
      </w:r>
      <w:r w:rsidR="004C79E5" w:rsidRPr="004C79E5">
        <w:rPr>
          <w:rFonts w:ascii="Times New Roman" w:hAnsi="Times New Roman" w:cs="Times New Roman"/>
          <w:sz w:val="24"/>
          <w:szCs w:val="24"/>
        </w:rPr>
        <w:t xml:space="preserve">Table 3 </w:t>
      </w:r>
      <w:r w:rsidR="004C79E5">
        <w:rPr>
          <w:rFonts w:ascii="Times New Roman" w:hAnsi="Times New Roman" w:cs="Times New Roman"/>
          <w:sz w:val="24"/>
          <w:szCs w:val="24"/>
        </w:rPr>
        <w:t>shown</w:t>
      </w:r>
      <w:r w:rsidR="004C79E5" w:rsidRPr="004C79E5">
        <w:rPr>
          <w:rFonts w:ascii="Times New Roman" w:hAnsi="Times New Roman" w:cs="Times New Roman"/>
          <w:sz w:val="24"/>
          <w:szCs w:val="24"/>
        </w:rPr>
        <w:t xml:space="preserve"> the findings of a sensitivity analysis using the PS weightin</w:t>
      </w:r>
      <w:r w:rsidR="004C79E5">
        <w:rPr>
          <w:rFonts w:ascii="Times New Roman" w:hAnsi="Times New Roman" w:cs="Times New Roman"/>
          <w:sz w:val="24"/>
          <w:szCs w:val="24"/>
        </w:rPr>
        <w:t>g method in relation to the association</w:t>
      </w:r>
      <w:r w:rsidR="004C79E5" w:rsidRPr="004C79E5">
        <w:rPr>
          <w:rFonts w:ascii="Times New Roman" w:hAnsi="Times New Roman" w:cs="Times New Roman"/>
          <w:sz w:val="24"/>
          <w:szCs w:val="24"/>
        </w:rPr>
        <w:t xml:space="preserve"> between E. coli contamination in household drinking water and diarrhea.</w:t>
      </w:r>
    </w:p>
    <w:p w14:paraId="67CF44A2" w14:textId="7D0AB754" w:rsidR="00E37857" w:rsidRPr="00E37857" w:rsidRDefault="00187B0F" w:rsidP="00401B31">
      <w:pPr>
        <w:spacing w:line="240" w:lineRule="auto"/>
        <w:jc w:val="both"/>
        <w:rPr>
          <w:rFonts w:ascii="Times New Roman" w:hAnsi="Times New Roman" w:cs="Times New Roman"/>
          <w:b/>
          <w:bCs/>
          <w:sz w:val="24"/>
          <w:szCs w:val="24"/>
        </w:rPr>
      </w:pPr>
      <w:r w:rsidRPr="00E37857">
        <w:rPr>
          <w:rFonts w:ascii="Times New Roman" w:hAnsi="Times New Roman" w:cs="Times New Roman"/>
          <w:sz w:val="24"/>
          <w:szCs w:val="24"/>
        </w:rPr>
        <w:t>High risk E. coli contamination in drinking water was associated to 1.96 (95% CI: 1.06-3.63) and 1.07 (95% CI: 0.53-2.16) times higher odds of diarrhea than low risk group E. coli contamination water in 2019 MICS and 2012 MICS data, respectively, according to sensitivity analysis using the PS weighting instead of sample weight in the multivariable logistic regression model. In 2019 MICS and 2012 MICS data, E. coli contamination in the high-risk group was associated with 1.46 (95% CI: 0.71-3.01) and 1.01 (95% CI: 0.45-2.28) times higher odds of diarrhea than in the low-risk group.</w:t>
      </w:r>
    </w:p>
    <w:p w14:paraId="170DF34E" w14:textId="7CBDE169" w:rsidR="00187B0F" w:rsidRPr="00401B31" w:rsidRDefault="00187B0F" w:rsidP="00401B31">
      <w:pPr>
        <w:pStyle w:val="ListParagraph"/>
        <w:numPr>
          <w:ilvl w:val="0"/>
          <w:numId w:val="1"/>
        </w:numPr>
        <w:spacing w:line="240" w:lineRule="auto"/>
        <w:rPr>
          <w:rFonts w:ascii="Times New Roman" w:hAnsi="Times New Roman" w:cs="Times New Roman"/>
          <w:bCs/>
          <w:sz w:val="24"/>
          <w:szCs w:val="24"/>
        </w:rPr>
      </w:pPr>
      <w:r w:rsidRPr="00401B31">
        <w:rPr>
          <w:rFonts w:ascii="Times New Roman" w:hAnsi="Times New Roman" w:cs="Times New Roman"/>
          <w:bCs/>
          <w:sz w:val="24"/>
          <w:szCs w:val="24"/>
        </w:rPr>
        <w:t>Discussion</w:t>
      </w:r>
    </w:p>
    <w:p w14:paraId="0D3BC08B" w14:textId="01006DE6" w:rsidR="00187B0F" w:rsidRDefault="00187B0F" w:rsidP="00401B31">
      <w:pPr>
        <w:spacing w:line="240" w:lineRule="auto"/>
        <w:jc w:val="both"/>
        <w:rPr>
          <w:rFonts w:ascii="Times New Roman" w:hAnsi="Times New Roman" w:cs="Times New Roman"/>
          <w:sz w:val="24"/>
          <w:szCs w:val="24"/>
        </w:rPr>
      </w:pPr>
      <w:r w:rsidRPr="00E37857">
        <w:rPr>
          <w:rFonts w:ascii="Times New Roman" w:hAnsi="Times New Roman" w:cs="Times New Roman"/>
          <w:sz w:val="24"/>
          <w:szCs w:val="24"/>
        </w:rPr>
        <w:t xml:space="preserve">The study investigated the level of E. coli contamination and childhood diarrhea in under-five children in Bangladesh using data collected across the country. This study discloses the E-coli contamination in drinking water in Bangladesh which could result from educational and wealth status of household, source water type, storage status (unsafe and safe), inadequate treatment. </w:t>
      </w:r>
    </w:p>
    <w:p w14:paraId="0E9679CC" w14:textId="025A40F7" w:rsidR="002D7387" w:rsidRDefault="0001089E" w:rsidP="00401B31">
      <w:pPr>
        <w:spacing w:line="240" w:lineRule="auto"/>
        <w:jc w:val="both"/>
        <w:rPr>
          <w:rFonts w:ascii="Times New Roman" w:hAnsi="Times New Roman" w:cs="Times New Roman"/>
          <w:sz w:val="24"/>
          <w:szCs w:val="24"/>
        </w:rPr>
      </w:pPr>
      <w:r>
        <w:rPr>
          <w:rFonts w:ascii="Times New Roman" w:hAnsi="Times New Roman" w:cs="Times New Roman"/>
          <w:sz w:val="24"/>
          <w:szCs w:val="24"/>
        </w:rPr>
        <w:t>According to the</w:t>
      </w:r>
      <w:r w:rsidRPr="0001089E">
        <w:rPr>
          <w:rFonts w:ascii="Times New Roman" w:hAnsi="Times New Roman" w:cs="Times New Roman"/>
          <w:sz w:val="24"/>
          <w:szCs w:val="24"/>
        </w:rPr>
        <w:t xml:space="preserve"> findings, children between the ages of 12 and 23 months and children olde</w:t>
      </w:r>
      <w:r>
        <w:rPr>
          <w:rFonts w:ascii="Times New Roman" w:hAnsi="Times New Roman" w:cs="Times New Roman"/>
          <w:sz w:val="24"/>
          <w:szCs w:val="24"/>
        </w:rPr>
        <w:t>r than 2 years have the highest</w:t>
      </w:r>
      <w:r w:rsidRPr="0001089E">
        <w:rPr>
          <w:rFonts w:ascii="Times New Roman" w:hAnsi="Times New Roman" w:cs="Times New Roman"/>
          <w:sz w:val="24"/>
          <w:szCs w:val="24"/>
        </w:rPr>
        <w:t xml:space="preserve"> chance o</w:t>
      </w:r>
      <w:r>
        <w:rPr>
          <w:rFonts w:ascii="Times New Roman" w:hAnsi="Times New Roman" w:cs="Times New Roman"/>
          <w:sz w:val="24"/>
          <w:szCs w:val="24"/>
        </w:rPr>
        <w:t>f contracting diarrheal disease</w:t>
      </w:r>
      <w:r w:rsidRPr="0001089E">
        <w:rPr>
          <w:rFonts w:ascii="Times New Roman" w:hAnsi="Times New Roman" w:cs="Times New Roman"/>
          <w:sz w:val="24"/>
          <w:szCs w:val="24"/>
        </w:rPr>
        <w:t xml:space="preserve">. </w:t>
      </w:r>
      <w:r>
        <w:rPr>
          <w:rFonts w:ascii="Times New Roman" w:hAnsi="Times New Roman" w:cs="Times New Roman"/>
          <w:sz w:val="24"/>
          <w:szCs w:val="24"/>
        </w:rPr>
        <w:t>The first two years of a children</w:t>
      </w:r>
      <w:r w:rsidR="003F5468">
        <w:rPr>
          <w:rFonts w:ascii="Times New Roman" w:hAnsi="Times New Roman" w:cs="Times New Roman"/>
          <w:sz w:val="24"/>
          <w:szCs w:val="24"/>
        </w:rPr>
        <w:t xml:space="preserve"> life are more common</w:t>
      </w:r>
      <w:r>
        <w:rPr>
          <w:rFonts w:ascii="Times New Roman" w:hAnsi="Times New Roman" w:cs="Times New Roman"/>
          <w:sz w:val="24"/>
          <w:szCs w:val="24"/>
        </w:rPr>
        <w:t xml:space="preserve"> </w:t>
      </w:r>
      <w:r w:rsidR="003F5468">
        <w:rPr>
          <w:rFonts w:ascii="Times New Roman" w:hAnsi="Times New Roman" w:cs="Times New Roman"/>
          <w:sz w:val="24"/>
          <w:szCs w:val="24"/>
        </w:rPr>
        <w:t xml:space="preserve">of </w:t>
      </w:r>
      <w:r>
        <w:rPr>
          <w:rFonts w:ascii="Times New Roman" w:hAnsi="Times New Roman" w:cs="Times New Roman"/>
          <w:sz w:val="24"/>
          <w:szCs w:val="24"/>
        </w:rPr>
        <w:t>diarrheal disease</w:t>
      </w:r>
      <w:r w:rsidRPr="0001089E">
        <w:rPr>
          <w:rFonts w:ascii="Times New Roman" w:hAnsi="Times New Roman" w:cs="Times New Roman"/>
          <w:sz w:val="24"/>
          <w:szCs w:val="24"/>
        </w:rPr>
        <w:t>.</w:t>
      </w:r>
      <w:r>
        <w:rPr>
          <w:rFonts w:ascii="Times New Roman" w:hAnsi="Times New Roman" w:cs="Times New Roman"/>
          <w:sz w:val="24"/>
          <w:szCs w:val="24"/>
        </w:rPr>
        <w:t xml:space="preserve"> </w:t>
      </w:r>
      <w:r w:rsidR="00FB0AAA" w:rsidRPr="00FB0AAA">
        <w:rPr>
          <w:rFonts w:ascii="Times New Roman" w:hAnsi="Times New Roman" w:cs="Times New Roman"/>
          <w:sz w:val="24"/>
          <w:szCs w:val="24"/>
        </w:rPr>
        <w:t>Numerous pieces of evidence point to the first two years of a child's life as the time when diarrheal infections are most common, making infants less than 23 months more susceptible to them</w:t>
      </w:r>
      <w:r w:rsidR="00FB0AAA">
        <w:rPr>
          <w:rFonts w:ascii="Times New Roman" w:hAnsi="Times New Roman" w:cs="Times New Roman"/>
          <w:sz w:val="24"/>
          <w:szCs w:val="24"/>
        </w:rPr>
        <w:t xml:space="preserve"> </w:t>
      </w:r>
      <w:r w:rsidR="00FB0AAA">
        <w:rPr>
          <w:rFonts w:ascii="Times New Roman" w:hAnsi="Times New Roman" w:cs="Times New Roman"/>
          <w:sz w:val="24"/>
          <w:szCs w:val="24"/>
        </w:rPr>
        <w:fldChar w:fldCharType="begin" w:fldLock="1"/>
      </w:r>
      <w:r w:rsidR="001701C5">
        <w:rPr>
          <w:rFonts w:ascii="Times New Roman" w:hAnsi="Times New Roman" w:cs="Times New Roman"/>
          <w:sz w:val="24"/>
          <w:szCs w:val="24"/>
        </w:rPr>
        <w:instrText>ADDIN CSL_CITATION {"citationItems":[{"id":"ITEM-1","itemData":{"DOI":"10.1016/S0140-6736(12)61689-4","ISSN":"1474-547X","PMID":"23245608","abstract":"Background: Measuring disease and injury burden in populations requires a composite metric that captures both premature mortality and the prevalence and severity of ill-health. The 1990 Global Burden of Disease study proposed disability-adjusted life years (DALYs) to measure disease burden. No comprehensive update of disease burden worldwide incorporating a systematic reassessment of disease and injury-specific epidemiology has been done since the 1990 study. We aimed to calculate disease burden worldwide and for 21 regions for 1990, 2005, and 2010 with methods to enable meaningful comparisons over time. Methods: We calculated DALYs as the sum of years of life lost (YLLs) and years lived with disability (YLDs). DALYs were calculated for 291 causes, 20 age groups, both sexes, and for 187 countries, and aggregated to regional and global estimates of disease burden for three points in time with strictly comparable definitions and methods. YLLs were calculated from age-sex-country-time-specific estimates of mortality by cause, with death by standardised lost life expectancy at each age. YLDs were calculated as prevalence of 1160 disabling sequelae, by age, sex, and cause, and weighted by new disability weights for each health state. Neither YLLs nor YLDs were age-weighted or discounted. Uncertainty around cause-specific DALYs was calculated incorporating uncertainty in levels of all-cause mortality, cause-specific mortality, prevalence, and disability weights. Findings: Global DALYs remained stable from 1990 (2·503 billion) to 2010 (2·490 billion). Crude DALYs per 1000 decreased by 23% (472 per 1000 to 361 per 1000). An important shift has occurred in DALY composition with the contribution of deaths and disability among children (younger than 5 years of age) declining from 41% of global DALYs in 1990 to 25% in 2010. YLLs typically account for about half of disease burden in more developed regions (high-income Asia Pacific, western Europe, high-income North America, and Australasia), rising to over 80% of DALYs in sub-Saharan Africa. In 1990, 47% of DALYs worldwide were from communicable, maternal, neonatal, and nutritional disorders, 43% from non-communicable diseases, and 10% from injuries. By 2010, this had shifted to 35%, 54%, and 11%, respectively. Ischaemic heart disease was the leading cause of DALYs worldwide in 2010 (up from fourth rank in 1990, increasing by 29%), followed by lower respiratory infections (top rank in 1990; 44% decline in DALYs), st…","author":[{"dropping-particle":"","family":"Murray","given":"Christopher J.L.","non-dropping-particle":"","parse-names":false,"suffix":""},{"dropping-particle":"","family":"Vos","given":"Theo","non-dropping-particle":"","parse-names":false,"suffix":""},{"dropping-particle":"","family":"Lozano","given":"Rafael","non-dropping-particle":"","parse-names":false,"suffix":""},{"dropping-particle":"","family":"Naghavi","given":"Mohsen","non-dropping-particle":"","parse-names":false,"suffix":""},{"dropping-particle":"","family":"Flaxman","given":"Abraham D.","non-dropping-particle":"","parse-names":false,"suffix":""},{"dropping-particle":"","family":"Michaud","given":"Catherine","non-dropping-particle":"","parse-names":false,"suffix":""},{"dropping-particle":"","family":"Ezzati","given":"Majid","non-dropping-particle":"","parse-names":false,"suffix":""},{"dropping-particle":"","family":"Shibuya","given":"Kenji","non-dropping-particle":"","parse-names":false,"suffix":""},{"dropping-particle":"","family":"Salomon","given":"Joshua A.","non-dropping-particle":"","parse-names":false,"suffix":""},{"dropping-particle":"","family":"Abdalla","given":"Safa","non-dropping-particle":"","parse-names":false,"suffix":""},{"dropping-particle":"","family":"Aboyans","given":"Victor","non-dropping-particle":"","parse-names":false,"suffix":""},{"dropping-particle":"","family":"Abraham","given":"Jerry","non-dropping-particle":"","parse-names":false,"suffix":""},{"dropping-particle":"","family":"Ackerman","given":"Ilana","non-dropping-particle":"","parse-names":false,"suffix":""},{"dropping-particle":"","family":"Aggarwal","given":"Rakesh","non-dropping-particle":"","parse-names":false,"suffix":""},{"dropping-particle":"","family":"Ahn","given":"Stephanie Y.","non-dropping-particle":"","parse-names":false,"suffix":""},{"dropping-particle":"","family":"Ali","given":"Mohammed K.","non-dropping-particle":"","parse-names":false,"suffix":""},{"dropping-particle":"","family":"AlMazroa","given":"Mohammad A.","non-dropping-particle":"","parse-names":false,"suffix":""},{"dropping-particle":"","family":"Alvarado","given":"Miriam","non-dropping-particle":"","parse-names":false,"suffix":""},{"dropping-particle":"","family":"Anderson","given":"H. Ross","non-dropping-particle":"","parse-names":false,"suffix":""},{"dropping-particle":"","family":"Anderson","given":"Laurie M.","non-dropping-particle":"","parse-names":false,"suffix":""},{"dropping-particle":"","family":"Andrews","given":"Kathryn G.","non-dropping-particle":"","parse-names":false,"suffix":""},{"dropping-particle":"","family":"Atkinson","given":"Charles","non-dropping-particle":"","parse-names":false,"suffix":""},{"dropping-particle":"","family":"Baddour","given":"Larry M.","non-dropping-particle":"","parse-names":false,"suffix":""},{"dropping-particle":"","family":"Bahalim","given":"Adil N.","non-dropping-particle":"","parse-names":false,"suffix":""},{"dropping-particle":"","family":"Barker-Collo","given":"Suzanne","non-dropping-particle":"","parse-names":false,"suffix":""},{"dropping-particle":"","family":"Barrero","given":"Lope H.","non-dropping-particle":"","parse-names":false,"suffix":""},{"dropping-particle":"","family":"Bartels","given":"David H.","non-dropping-particle":"","parse-names":false,"suffix":""},{"dropping-particle":"","family":"Basáñez","given":"Maria Gloria","non-dropping-particle":"","parse-names":false,"suffix":""},{"dropping-particle":"","family":"Baxter","given":"Amanda","non-dropping-particle":"","parse-names":false,"suffix":""},{"dropping-particle":"","family":"Bell","given":"Michelle L.","non-dropping-particle":"","parse-names":false,"suffix":""},{"dropping-particle":"","family":"Benjamin","given":"Emelia J.","non-dropping-particle":"","parse-names":false,"suffix":""},{"dropping-particle":"","family":"Bennett","given":"Derrick","non-dropping-particle":"","parse-names":false,"suffix":""},{"dropping-particle":"","family":"Bernabé","given":"Eduardo","non-dropping-particle":"","parse-names":false,"suffix":""},{"dropping-particle":"","family":"Bhalla","given":"Kavi","non-dropping-particle":"","parse-names":false,"suffix":""},{"dropping-particle":"","family":"Bhandari","given":"Bishal","non-dropping-particle":"","parse-names":false,"suffix":""},{"dropping-particle":"","family":"Bikbov","given":"Boris","non-dropping-particle":"","parse-names":false,"suffix":""},{"dropping-particle":"","family":"Abdulhak","given":"Aref","non-dropping-particle":"Bin","parse-names":false,"suffix":""},{"dropping-particle":"","family":"Birbeck","given":"Gretchen","non-dropping-particle":"","parse-names":false,"suffix":""},{"dropping-particle":"","family":"Black","given":"James A.","non-dropping-particle":"","parse-names":false,"suffix":""},{"dropping-particle":"","family":"Blencowe","given":"Hannah","non-dropping-particle":"","parse-names":false,"suffix":""},{"dropping-particle":"","family":"Blore","given":"Jed D.","non-dropping-particle":"","parse-names":false,"suffix":""},{"dropping-particle":"","family":"Blyth","given":"Fiona","non-dropping-particle":"","parse-names":false,"suffix":""},{"dropping-particle":"","family":"Bolliger","given":"Ian","non-dropping-particle":"","parse-names":false,"suffix":""},{"dropping-particle":"","family":"Bonaventure","given":"Audrey","non-dropping-particle":"","parse-names":false,"suffix":""},{"dropping-particle":"","family":"Boufous","given":"Soufiane","non-dropping-particle":"","parse-names":false,"suffix":""},{"dropping-particle":"","family":"Bourne","given":"Rupert","non-dropping-particle":"","parse-names":false,"suffix":""},{"dropping-particle":"","family":"Boussinesq","given":"Michel","non-dropping-particle":"","parse-names":false,"suffix":""},{"dropping-particle":"","family":"Braithwaite","given":"Tasanee","non-dropping-particle":"","parse-names":false,"suffix":""},{"dropping-particle":"","family":"Brayne","given":"Carol","non-dropping-particle":"","parse-names":false,"suffix":""},{"dropping-particle":"","family":"Bridgett","given":"Lisa","non-dropping-particle":"","parse-names":false,"suffix":""},{"dropping-particle":"","family":"Brooker","given":"Simon","non-dropping-particle":"","parse-names":false,"suffix":""},{"dropping-particle":"","family":"Brooks","given":"Peter","non-dropping-particle":"","parse-names":false,"suffix":""},{"dropping-particle":"","family":"Brugha","given":"Traolach S.","non-dropping-particle":"","parse-names":false,"suffix":""},{"dropping-particle":"","family":"Bryan-Hancock","given":"Claire","non-dropping-particle":"","parse-names":false,"suffix":""},{"dropping-particle":"","family":"Bucello","given":"Chiara","non-dropping-particle":"","parse-names":false,"suffix":""},{"dropping-particle":"","family":"Buchbinder","given":"Rachelle","non-dropping-particle":"","parse-names":false,"suffix":""},{"dropping-particle":"","family":"Buckle","given":"Geoffrey","non-dropping-particle":"","parse-names":false,"suffix":""},{"dropping-particle":"","family":"Budke","given":"Christine M.","non-dropping-particle":"","parse-names":false,"suffix":""},{"dropping-particle":"","family":"Burch","given":"Michael","non-dropping-particle":"","parse-names":false,"suffix":""},{"dropping-particle":"","family":"Burney","given":"Peter","non-dropping-particle":"","parse-names":false,"suffix":""},{"dropping-particle":"","family":"Burstein","given":"Roy","non-dropping-particle":"","parse-names":false,"suffix":""},{"dropping-particle":"","family":"Calabria","given":"Bianca","non-dropping-particle":"","parse-names":false,"suffix":""},{"dropping-particle":"","family":"Campbell","given":"Benjamin","non-dropping-particle":"","parse-names":false,"suffix":""},{"dropping-particle":"","family":"Canter","given":"Charles E.","non-dropping-particle":"","parse-names":false,"suffix":""},{"dropping-particle":"","family":"Carabin","given":"Hélène","non-dropping-particle":"","parse-names":false,"suffix":""},{"dropping-particle":"","family":"Carapetis","given":"Jonathan","non-dropping-particle":"","parse-names":false,"suffix":""},{"dropping-particle":"","family":"Carmona","given":"Loreto","non-dropping-particle":"","parse-names":false,"suffix":""},{"dropping-particle":"","family":"Cella","given":"Claudia","non-dropping-particle":"","parse-names":false,"suffix":""},{"dropping-particle":"","family":"Charlson","given":"Fiona","non-dropping-particle":"","parse-names":false,"suffix":""},{"dropping-particle":"","family":"Chen","given":"Honglei","non-dropping-particle":"","parse-names":false,"suffix":""},{"dropping-particle":"","family":"Cheng","given":"Andrew Tai Ann","non-dropping-particle":"","parse-names":false,"suffix":""},{"dropping-particle":"","family":"Chou","given":"David","non-dropping-particle":"","parse-names":false,"suffix":""},{"dropping-particle":"","family":"Chugh","given":"Sumeet S.","non-dropping-particle":"","parse-names":false,"suffix":""},{"dropping-particle":"","family":"Coffeng","given":"Luc E.","non-dropping-particle":"","parse-names":false,"suffix":""},{"dropping-particle":"","family":"Colan","given":"Steven D.","non-dropping-particle":"","parse-names":false,"suffix":""},{"dropping-particle":"","family":"Colquhoun","given":"Samantha","non-dropping-particle":"","parse-names":false,"suffix":""},{"dropping-particle":"","family":"Colson","given":"K. Ellicott","non-dropping-particle":"","parse-names":false,"suffix":""},{"dropping-particle":"","family":"Condon","given":"John","non-dropping-particle":"","parse-names":false,"suffix":""},{"dropping-particle":"","family":"Connor","given":"Myles D.","non-dropping-particle":"","parse-names":false,"suffix":""},{"dropping-particle":"","family":"Cooper","given":"Leslie T.","non-dropping-particle":"","parse-names":false,"suffix":""},{"dropping-particle":"","family":"Corriere","given":"Matthew","non-dropping-particle":"","parse-names":false,"suffix":""},{"dropping-particle":"","family":"Cortinovis","given":"Monica","non-dropping-particle":"","parse-names":false,"suffix":""},{"dropping-particle":"","family":"Courville De Vaccaro","given":"Karen","non-dropping-particle":"","parse-names":false,"suffix":""},{"dropping-particle":"","family":"Couser","given":"William","non-dropping-particle":"","parse-names":false,"suffix":""},{"dropping-particle":"","family":"Cowie","given":"Benjamin C.","non-dropping-particle":"","parse-names":false,"suffix":""},{"dropping-particle":"","family":"Criqui","given":"Michael H.","non-dropping-particle":"","parse-names":false,"suffix":""},{"dropping-particle":"","family":"Cross","given":"Marita","non-dropping-particle":"","parse-names":false,"suffix":""},{"dropping-particle":"","family":"Dabhadkar","given":"Kaustubh C.","non-dropping-particle":"","parse-names":false,"suffix":""},{"dropping-particle":"","family":"Dahiya","given":"Manu","non-dropping-particle":"","parse-names":false,"suffix":""},{"dropping-particle":"","family":"Dahodwala","given":"Nabila","non-dropping-particle":"","parse-names":false,"suffix":""},{"dropping-particle":"","family":"Damsere-Derry","given":"James","non-dropping-particle":"","parse-names":false,"suffix":""},{"dropping-particle":"","family":"Danaei","given":"Goodarz","non-dropping-particle":"","parse-names":false,"suffix":""},{"dropping-particle":"","family":"Davis","given":"Adrian","non-dropping-particle":"","parse-names":false,"suffix":""},{"dropping-particle":"","family":"Leo","given":"Diego","non-dropping-particle":"De","parse-names":false,"suffix":""},{"dropping-particle":"","family":"Degenhardt","given":"Louisa","non-dropping-particle":"","parse-names":false,"suffix":""},{"dropping-particle":"","family":"Dellavalle","given":"Robert","non-dropping-particle":"","parse-names":false,"suffix":""},{"dropping-particle":"","family":"Delossantos","given":"Allyne","non-dropping-particle":"","parse-names":false,"suffix":""},{"dropping-particle":"","family":"Denenberg","given":"Julie","non-dropping-particle":"","parse-names":false,"suffix":""},{"dropping-particle":"","family":"Derrett","given":"Sarah","non-dropping-particle":"","parse-names":false,"suffix":""},{"dropping-particle":"","family":"Jarlais","given":"Don C.","non-dropping-particle":"Des","parse-names":false,"suffix":""},{"dropping-particle":"","family":"Dharmaratne","given":"Samath D.","non-dropping-particle":"","parse-names":false,"suffix":""},{"dropping-particle":"","family":"Dherani","given":"Mukesh","non-dropping-particle":"","parse-names":false,"suffix":""},{"dropping-particle":"","family":"Diaz-Torne","given":"Cesar","non-dropping-particle":"","parse-names":false,"suffix":""},{"dropping-particle":"","family":"Dolk","given":"Helen","non-dropping-particle":"","parse-names":false,"suffix":""},{"dropping-particle":"","family":"Dorsey","given":"E. Ray","non-dropping-particle":"","parse-names":false,"suffix":""},{"dropping-particle":"","family":"Driscoll","given":"Tim","non-dropping-particle":"","parse-names":false,"suffix":""},{"dropping-particle":"","family":"Duber","given":"Herbert","non-dropping-particle":"","parse-names":false,"suffix":""},{"dropping-particle":"","family":"Ebel","given":"Beth","non-dropping-particle":"","parse-names":false,"suffix":""},{"dropping-particle":"","family":"Edmond","given":"Karen","non-dropping-particle":"","parse-names":false,"suffix":""},{"dropping-particle":"","family":"Elbaz","given":"Alexis","non-dropping-particle":"","parse-names":false,"suffix":""},{"dropping-particle":"","family":"Eltahir Ali","given":"Suad","non-dropping-particle":"","parse-names":false,"suffix":""},{"dropping-particle":"","family":"Erskine","given":"Holly","non-dropping-particle":"","parse-names":false,"suffix":""},{"dropping-particle":"","family":"Erwin","given":"Patricia J.","non-dropping-particle":"","parse-names":false,"suffix":""},{"dropping-particle":"","family":"Espindola","given":"Patricia","non-dropping-particle":"","parse-names":false,"suffix":""},{"dropping-particle":"","family":"Ewoigbokhan","given":"Stalin E.","non-dropping-particle":"","parse-names":false,"suffix":""},{"dropping-particle":"","family":"Farzadfar","given":"Farshad","non-dropping-particle":"","parse-names":false,"suffix":""},{"dropping-particle":"","family":"Feigin","given":"Valery","non-dropping-particle":"","parse-names":false,"suffix":""},{"dropping-particle":"","family":"Felson","given":"David T.","non-dropping-particle":"","parse-names":false,"suffix":""},{"dropping-particle":"","family":"Ferrari","given":"Alize","non-dropping-particle":"","parse-names":false,"suffix":""},{"dropping-particle":"","family":"Ferri","given":"Cleusa P.","non-dropping-particle":"","parse-names":false,"suffix":""},{"dropping-particle":"","family":"Fèvre","given":"Eric M.","non-dropping-particle":"","parse-names":false,"suffix":""},{"dropping-particle":"","family":"Finucane","given":"Mariel M.","non-dropping-particle":"","parse-names":false,"suffix":""},{"dropping-particle":"","family":"Flaxman","given":"Seth","non-dropping-particle":"","parse-names":false,"suffix":""},{"dropping-particle":"","family":"Flood","given":"Louise","non-dropping-particle":"","parse-names":false,"suffix":""},{"dropping-particle":"","family":"Foreman","given":"Kyle","non-dropping-particle":"","parse-names":false,"suffix":""},{"dropping-particle":"","family":"Forouzanfar","given":"Mohammad H.","non-dropping-particle":"","parse-names":false,"suffix":""},{"dropping-particle":"","family":"Fowkes","given":"Francis Gerry R.","non-dropping-particle":"","parse-names":false,"suffix":""},{"dropping-particle":"","family":"Fransen","given":"Marlene","non-dropping-particle":"","parse-names":false,"suffix":""},{"dropping-particle":"","family":"Freeman","given":"Michael K.","non-dropping-particle":"","parse-names":false,"suffix":""},{"dropping-particle":"","family":"Gabbe","given":"Belinda J.","non-dropping-particle":"","parse-names":false,"suffix":""},{"dropping-particle":"","family":"Gabriel","given":"Sherine E.","non-dropping-particle":"","parse-names":false,"suffix":""},{"dropping-particle":"","family":"Gakidou","given":"Emmanuela","non-dropping-particle":"","parse-names":false,"suffix":""},{"dropping-particle":"","family":"Ganatra","given":"Hammad A.","non-dropping-particle":"","parse-names":false,"suffix":""},{"dropping-particle":"","family":"Garcia","given":"Bianca","non-dropping-particle":"","parse-names":false,"suffix":""},{"dropping-particle":"","family":"Gaspari","given":"Flavio","non-dropping-particle":"","parse-names":false,"suffix":""},{"dropping-particle":"","family":"Gillum","given":"Richard F.","non-dropping-particle":"","parse-names":false,"suffix":""},{"dropping-particle":"","family":"Gmel","given":"Gerhard","non-dropping-particle":"","parse-names":false,"suffix":""},{"dropping-particle":"","family":"Gonzalez-Medina","given":"Diego","non-dropping-particle":"","parse-names":false,"suffix":""},{"dropping-particle":"","family":"Gosselin","given":"Richard","non-dropping-particle":"","parse-names":false,"suffix":""},{"dropping-particle":"","family":"Grainger","given":"Rebecca","non-dropping-particle":"","parse-names":false,"suffix":""},{"dropping-particle":"","family":"Grant","given":"Bridget","non-dropping-particle":"","parse-names":false,"suffix":""},{"dropping-particle":"","family":"Groeger","given":"Justina","non-dropping-particle":"","parse-names":false,"suffix":""},{"dropping-particle":"","family":"Guillemin","given":"Francis","non-dropping-particle":"","parse-names":false,"suffix":""},{"dropping-particle":"","family":"Gunnell","given":"David","non-dropping-particle":"","parse-names":false,"suffix":""},{"dropping-particle":"","family":"Gupta","given":"Ramyani","non-dropping-particle":"","parse-names":false,"suffix":""},{"dropping-particle":"","family":"Haagsma","given":"Juanita","non-dropping-particle":"","parse-names":false,"suffix":""},{"dropping-particle":"","family":"Hagan","given":"Holly","non-dropping-particle":"","parse-names":false,"suffix":""},{"dropping-particle":"","family":"Halasa","given":"Yara A.","non-dropping-particle":"","parse-names":false,"suffix":""},{"dropping-particle":"","family":"Hall","given":"Wayne","non-dropping-particle":"","parse-names":false,"suffix":""},{"dropping-particle":"","family":"Haring","given":"Diana","non-dropping-particle":"","parse-names":false,"suffix":""},{"dropping-particle":"","family":"Haro","given":"Josep Maria","non-dropping-particle":"","parse-names":false,"suffix":""},{"dropping-particle":"","family":"Harrison","given":"James E.","non-dropping-particle":"","parse-names":false,"suffix":""},{"dropping-particle":"","family":"Havmoeller","given":"Rasmus","non-dropping-particle":"","parse-names":false,"suffix":""},{"dropping-particle":"","family":"Hay","given":"Roderick J.","non-dropping-particle":"","parse-names":false,"suffix":""},{"dropping-particle":"","family":"Higashi","given":"Hideki","non-dropping-particle":"","parse-names":false,"suffix":""},{"dropping-particle":"","family":"Hill","given":"Catherine","non-dropping-particle":"","parse-names":false,"suffix":""},{"dropping-particle":"","family":"Hoen","given":"Bruno","non-dropping-particle":"","parse-names":false,"suffix":""},{"dropping-particle":"","family":"Hoffman","given":"Howard","non-dropping-particle":"","parse-names":false,"suffix":""},{"dropping-particle":"","family":"Hotez","given":"Peter J.","non-dropping-particle":"","parse-names":false,"suffix":""},{"dropping-particle":"","family":"Hoy","given":"Damian","non-dropping-particle":"","parse-names":false,"suffix":""},{"dropping-particle":"","family":"Huang","given":"John J.","non-dropping-particle":"","parse-names":false,"suffix":""},{"dropping-particle":"","family":"Ibeanusi","given":"Sydney E.","non-dropping-particle":"","parse-names":false,"suffix":""},{"dropping-particle":"","family":"Jacobsen","given":"Kathryn H.","non-dropping-particle":"","parse-names":false,"suffix":""},{"dropping-particle":"","family":"James","given":"Spencer L.","non-dropping-particle":"","parse-names":false,"suffix":""},{"dropping-particle":"","family":"Jarvis","given":"Deborah","non-dropping-particle":"","parse-names":false,"suffix":""},{"dropping-particle":"","family":"Jasrasaria","given":"Rashmi","non-dropping-particle":"","parse-names":false,"suffix":""},{"dropping-particle":"","family":"Jayaraman","given":"Sudha","non-dropping-particle":"","parse-names":false,"suffix":""},{"dropping-particle":"","family":"Johns","given":"Nicole","non-dropping-particle":"","parse-names":false,"suffix":""},{"dropping-particle":"","family":"Jonas","given":"Jost B.","non-dropping-particle":"","parse-names":false,"suffix":""},{"dropping-particle":"","family":"Karthikeyan","given":"Ganesan","non-dropping-particle":"","parse-names":false,"suffix":""},{"dropping-particle":"","family":"Kassebaum","given":"Nicholas","non-dropping-particle":"","parse-names":false,"suffix":""},{"dropping-particle":"","family":"Kawakami","given":"Norito","non-dropping-particle":"","parse-names":false,"suffix":""},{"dropping-particle":"","family":"Keren","given":"Andre","non-dropping-particle":"","parse-names":false,"suffix":""},{"dropping-particle":"","family":"Khoo","given":"Jon Paul","non-dropping-particle":"","parse-names":false,"suffix":""},{"dropping-particle":"","family":"King","given":"Charles H.","non-dropping-particle":"","parse-names":false,"suffix":""},{"dropping-particle":"","family":"Knowlton","given":"Lisa Marie","non-dropping-particle":"","parse-names":false,"suffix":""},{"dropping-particle":"","family":"Kobusingye","given":"Olive","non-dropping-particle":"","parse-names":false,"suffix":""},{"dropping-particle":"","family":"Koranteng","given":"Adofo","non-dropping-particle":"","parse-names":false,"suffix":""},{"dropping-particle":"","family":"Krishnamurthi","given":"Rita","non-dropping-particle":"","parse-names":false,"suffix":""},{"dropping-particle":"","family":"Laden","given":"Francine","non-dropping-particle":"","parse-names":false,"suffix":""},{"dropping-particle":"","family":"Lalloo","given":"Ratilal","non-dropping-particle":"","parse-names":false,"suffix":""},{"dropping-particle":"","family":"Laslett","given":"Laura L.","non-dropping-particle":"","parse-names":false,"suffix":""},{"dropping-particle":"","family":"Lathlean","given":"Tim","non-dropping-particle":"","parse-names":false,"suffix":""},{"dropping-particle":"","family":"Leasher","given":"Janet L.","non-dropping-particle":"","parse-names":false,"suffix":""},{"dropping-particle":"","family":"Lee","given":"Yong Yi","non-dropping-particle":"","parse-names":false,"suffix":""},{"dropping-particle":"","family":"Leigh","given":"James","non-dropping-particle":"","parse-names":false,"suffix":""},{"dropping-particle":"","family":"Levinson","given":"Daphna","non-dropping-particle":"","parse-names":false,"suffix":""},{"dropping-particle":"","family":"Lim","given":"Stephen S.","non-dropping-particle":"","parse-names":false,"suffix":""},{"dropping-particle":"","family":"Limb","given":"Elizabeth","non-dropping-particle":"","parse-names":false,"suffix":""},{"dropping-particle":"","family":"Lin","given":"John Kent","non-dropping-particle":"","parse-names":false,"suffix":""},{"dropping-particle":"","family":"Lipnick","given":"Michael","non-dropping-particle":"","parse-names":false,"suffix":""},{"dropping-particle":"","family":"Lipshultz","given":"Steven E.","non-dropping-particle":"","parse-names":false,"suffix":""},{"dropping-particle":"","family":"Liu","given":"Wei","non-dropping-particle":"","parse-names":false,"suffix":""},{"dropping-particle":"","family":"Loane","given":"Maria","non-dropping-particle":"","parse-names":false,"suffix":""},{"dropping-particle":"","family":"Lockett Ohno","given":"Summer","non-dropping-particle":"","parse-names":false,"suffix":""},{"dropping-particle":"","family":"Lyons","given":"Ronan","non-dropping-particle":"","parse-names":false,"suffix":""},{"dropping-particle":"","family":"Mabweijano","given":"Jacqueline","non-dropping-particle":"","parse-names":false,"suffix":""},{"dropping-particle":"","family":"MacIntyre","given":"Michael F.","non-dropping-particle":"","parse-names":false,"suffix":""},{"dropping-particle":"","family":"Malekzadeh","given":"Reza","non-dropping-particle":"","parse-names":false,"suffix":""},{"dropping-particle":"","family":"Mallinger","given":"Leslie","non-dropping-particle":"","parse-names":false,"suffix":""},{"dropping-particle":"","family":"Manivannan","given":"Sivabalan","non-dropping-particle":"","parse-names":false,"suffix":""},{"dropping-particle":"","family":"Marcenes","given":"Wagner","non-dropping-particle":"","parse-names":false,"suffix":""},{"dropping-particle":"","family":"March","given":"Lyn","non-dropping-particle":"","parse-names":false,"suffix":""},{"dropping-particle":"","family":"Margolis","given":"David J.","non-dropping-particle":"","parse-names":false,"suffix":""},{"dropping-particle":"","family":"Marks","given":"Guy B.","non-dropping-particle":"","parse-names":false,"suffix":""},{"dropping-particle":"","family":"Marks","given":"Robin","non-dropping-particle":"","parse-names":false,"suffix":""},{"dropping-particle":"","family":"Matsumori","given":"Akira","non-dropping-particle":"","parse-names":false,"suffix":""},{"dropping-particle":"","family":"Matzopoulos","given":"Richard","non-dropping-particle":"","parse-names":false,"suffix":""},{"dropping-particle":"","family":"Mayosi","given":"Bongani M.","non-dropping-particle":"","parse-names":false,"suffix":""},{"dropping-particle":"","family":"McAnulty","given":"John H.","non-dropping-particle":"","parse-names":false,"suffix":""},{"dropping-particle":"","family":"McDermott","given":"Mary M.","non-dropping-particle":"","parse-names":false,"suffix":""},{"dropping-particle":"","family":"McGill","given":"Neil","non-dropping-particle":"","parse-names":false,"suffix":""},{"dropping-particle":"","family":"McGrath","given":"John","non-dropping-particle":"","parse-names":false,"suffix":""},{"dropping-particle":"","family":"Medina-Mora","given":"Maria Elena","non-dropping-particle":"","parse-names":false,"suffix":""},{"dropping-particle":"","family":"Meltzer","given":"Michele","non-dropping-particle":"","parse-names":false,"suffix":""},{"dropping-particle":"","family":"Memish","given":"Ziad A.","non-dropping-particle":"","parse-names":false,"suffix":""},{"dropping-particle":"","family":"Mensah","given":"George A.","non-dropping-particle":"","parse-names":false,"suffix":""},{"dropping-particle":"","family":"Merriman","given":"Tony R.","non-dropping-particle":"","parse-names":false,"suffix":""},{"dropping-particle":"","family":"Meyer","given":"Ana Claire","non-dropping-particle":"","parse-names":false,"suffix":""},{"dropping-particle":"","family":"Miglioli","given":"Valeria","non-dropping-particle":"","parse-names":false,"suffix":""},{"dropping-particle":"","family":"Miller","given":"Matthew","non-dropping-particle":"","parse-names":false,"suffix":""},{"dropping-particle":"","family":"Miller","given":"Ted R.","non-dropping-particle":"","parse-names":false,"suffix":""},{"dropping-particle":"","family":"Mitchell","given":"Philip B.","non-dropping-particle":"","parse-names":false,"suffix":""},{"dropping-particle":"","family":"Mock","given":"Charles","non-dropping-particle":"","parse-names":false,"suffix":""},{"dropping-particle":"","family":"Mocumbi","given":"Ana Olga","non-dropping-particle":"","parse-names":false,"suffix":""},{"dropping-particle":"","family":"Moffitt","given":"Terrie E.","non-dropping-particle":"","parse-names":false,"suffix":""},{"dropping-particle":"","family":"Mokdad","given":"Ali A.","non-dropping-particle":"","parse-names":false,"suffix":""},{"dropping-particle":"","family":"Monasta","given":"Lorenzo","non-dropping-particle":"","parse-names":false,"suffix":""},{"dropping-particle":"","family":"Montico","given":"Marcella","non-dropping-particle":"","parse-names":false,"suffix":""},{"dropping-particle":"","family":"Moradi-Lakeh","given":"Maziar","non-dropping-particle":"","parse-names":false,"suffix":""},{"dropping-particle":"","family":"Moran","given":"Andrew","non-dropping-particle":"","parse-names":false,"suffix":""},{"dropping-particle":"","family":"Morawska","given":"Lidia","non-dropping-particle":"","parse-names":false,"suffix":""},{"dropping-particle":"","family":"Mori","given":"Rintaro","non-dropping-particle":"","parse-names":false,"suffix":""},{"dropping-particle":"","family":"Murdoch","given":"Michele E.","non-dropping-particle":"","parse-names":false,"suffix":""},{"dropping-particle":"","family":"Mwaniki","given":"Michael K.","non-dropping-particle":"","parse-names":false,"suffix":""},{"dropping-particle":"","family":"Naidoo","given":"Kovin","non-dropping-particle":"","parse-names":false,"suffix":""},{"dropping-particle":"","family":"Nair","given":"M. Nathan","non-dropping-particle":"","parse-names":false,"suffix":""},{"dropping-particle":"","family":"Naldi","given":"Luigi","non-dropping-particle":"","parse-names":false,"suffix":""},{"dropping-particle":"","family":"Narayan","given":"K. M.Venkat","non-dropping-particle":"","parse-names":false,"suffix":""},{"dropping-particle":"","family":"Nelson","given":"Paul K.","non-dropping-particle":"","parse-names":false,"suffix":""},{"dropping-particle":"","family":"Nelson","given":"Robert G.","non-dropping-particle":"","parse-names":false,"suffix":""},{"dropping-particle":"","family":"Nevitt","given":"Michael C.","non-dropping-particle":"","parse-names":false,"suffix":""},{"dropping-particle":"","family":"Newton","given":"Charles R.","non-dropping-particle":"","parse-names":false,"suffix":""},{"dropping-particle":"","family":"Nolte","given":"Sandra","non-dropping-particle":"","parse-names":false,"suffix":""},{"dropping-particle":"","family":"Norman","given":"Paul","non-dropping-particle":"","parse-names":false,"suffix":""},{"dropping-particle":"","family":"Norman","given":"Rosana","non-dropping-particle":"","parse-names":false,"suffix":""},{"dropping-particle":"","family":"O'Donnell","given":"Martin","non-dropping-particle":"","parse-names":false,"suffix":""},{"dropping-particle":"","family":"O'Hanlon","given":"Simon","non-dropping-particle":"","parse-names":false,"suffix":""},{"dropping-particle":"","family":"Olives","given":"Casey","non-dropping-particle":"","parse-names":false,"suffix":""},{"dropping-particle":"","family":"Omer","given":"Saad B.","non-dropping-particle":"","parse-names":false,"suffix":""},{"dropping-particle":"","family":"Ortblad","given":"Katrina","non-dropping-particle":"","parse-names":false,"suffix":""},{"dropping-particle":"","family":"Osborne","given":"Richard","non-dropping-particle":"","parse-names":false,"suffix":""},{"dropping-particle":"","family":"Ozgediz","given":"Doruk","non-dropping-particle":"","parse-names":false,"suffix":""},{"dropping-particle":"","family":"Page","given":"Andrew","non-dropping-particle":"","parse-names":false,"suffix":""},{"dropping-particle":"","family":"Pahari","given":"Bishnu","non-dropping-particle":"","parse-names":false,"suffix":""},{"dropping-particle":"","family":"Pandian","given":"Jeyaraj Durai","non-dropping-particle":"","parse-names":false,"suffix":""},{"dropping-particle":"","family":"Panozo Rivero","given":"Andrea","non-dropping-particle":"","parse-names":false,"suffix":""},{"dropping-particle":"","family":"Patten","given":"Scott B.","non-dropping-particle":"","parse-names":false,"suffix":""},{"dropping-particle":"","family":"Pearce","given":"Neil","non-dropping-particle":"","parse-names":false,"suffix":""},{"dropping-particle":"","family":"Perez Padilla","given":"Rogelio","non-dropping-particle":"","parse-names":false,"suffix":""},{"dropping-particle":"","family":"Perez-Ruiz","given":"Fernando","non-dropping-particle":"","parse-names":false,"suffix":""},{"dropping-particle":"","family":"Perico","given":"Norberto","non-dropping-particle":"","parse-names":false,"suffix":""},{"dropping-particle":"","family":"Pesudovs","given":"Konrad","non-dropping-particle":"","parse-names":false,"suffix":""},{"dropping-particle":"","family":"Phillips","given":"David","non-dropping-particle":"","parse-names":false,"suffix":""},{"dropping-particle":"","family":"Phillips","given":"Michael R.","non-dropping-particle":"","parse-names":false,"suffix":""},{"dropping-particle":"","family":"Pierce","given":"Kelsey","non-dropping-particle":"","parse-names":false,"suffix":""},{"dropping-particle":"","family":"Pion","given":"Sébastien","non-dropping-particle":"","parse-names":false,"suffix":""},{"dropping-particle":"V.","family":"Polanczyk","given":"Guilherme","non-dropping-particle":"","parse-names":false,"suffix":""},{"dropping-particle":"","family":"Polinder","given":"Suzanne","non-dropping-particle":"","parse-names":false,"suffix":""},{"dropping-particle":"","family":"Pope","given":"C. Arden","non-dropping-particle":"","parse-names":false,"suffix":""},{"dropping-particle":"","family":"Popova","given":"Svetlana","non-dropping-particle":"","parse-names":false,"suffix":""},{"dropping-particle":"","family":"Porrini","given":"Esteban","non-dropping-particle":"","parse-names":false,"suffix":""},{"dropping-particle":"","family":"Pourmalek","given":"Farshad","non-dropping-particle":"","parse-names":false,"suffix":""},{"dropping-particle":"","family":"Prince","given":"Martin","non-dropping-particle":"","parse-names":false,"suffix":""},{"dropping-particle":"","family":"Pullan","given":"Rachel L.","non-dropping-particle":"","parse-names":false,"suffix":""},{"dropping-particle":"","family":"Ramaiah","given":"Kapa D.","non-dropping-particle":"","parse-names":false,"suffix":""},{"dropping-particle":"","family":"Ranganathan","given":"Dharani","non-dropping-particle":"","parse-names":false,"suffix":""},{"dropping-particle":"","family":"Razavi","given":"Homie","non-dropping-particle":"","parse-names":false,"suffix":""},{"dropping-particle":"","family":"Regan","given":"Mathilda","non-dropping-particle":"","parse-names":false,"suffix":""},{"dropping-particle":"","family":"Rehm","given":"Jürgen T.","non-dropping-particle":"","parse-names":false,"suffix":""},{"dropping-particle":"","family":"Rein","given":"David B.","non-dropping-particle":"","parse-names":false,"suffix":""},{"dropping-particle":"","family":"Remuzzi","given":"Guiseppe","non-dropping-particle":"","parse-names":false,"suffix":""},{"dropping-particle":"","family":"Richardson","given":"Kathryn","non-dropping-particle":"","parse-names":false,"suffix":""},{"dropping-particle":"","family":"Rivara","given":"Frederick P.","non-dropping-particle":"","parse-names":false,"suffix":""},{"dropping-particle":"","family":"Roberts","given":"Thomas","non-dropping-particle":"","parse-names":false,"suffix":""},{"dropping-particle":"","family":"Robinson","given":"Carolyn","non-dropping-particle":"","parse-names":false,"suffix":""},{"dropping-particle":"","family":"Rodriguez De Leòn","given":"Felipe","non-dropping-particle":"","parse-names":false,"suffix":""},{"dropping-particle":"","family":"Ronfani","given":"Luca","non-dropping-particle":"","parse-names":false,"suffix":""},{"dropping-particle":"","family":"Room","given":"Robin","non-dropping-particle":"","parse-names":false,"suffix":""},{"dropping-particle":"","family":"Rosenfeld","given":"Lisa C.","non-dropping-particle":"","parse-names":false,"suffix":""},{"dropping-particle":"","family":"Rushton","given":"Lesley","non-dropping-particle":"","parse-names":false,"suffix":""},{"dropping-particle":"","family":"Sacco","given":"Ralph L.","non-dropping-particle":"","parse-names":false,"suffix":""},{"dropping-particle":"","family":"Saha","given":"Sukanta","non-dropping-particle":"","parse-names":false,"suffix":""},{"dropping-particle":"","family":"Sampson","given":"Uchechukwu","non-dropping-particle":"","parse-names":false,"suffix":""},{"dropping-particle":"","family":"Sanchez-Riera","given":"Lidia","non-dropping-particle":"","parse-names":false,"suffix":""},{"dropping-particle":"","family":"Sanman","given":"Ella","non-dropping-particle":"","parse-names":false,"suffix":""},{"dropping-particle":"","family":"Schwebel","given":"David C.","non-dropping-particle":"","parse-names":false,"suffix":""},{"dropping-particle":"","family":"Scott","given":"James Graham","non-dropping-particle":"","parse-names":false,"suffix":""},{"dropping-particle":"","family":"Segui-Gomez","given":"Maria","non-dropping-particle":"","parse-names":false,"suffix":""},{"dropping-particle":"","family":"Shahraz","given":"Saeid","non-dropping-particle":"","parse-names":false,"suffix":""},{"dropping-particle":"","family":"Shepard","given":"Donald S.","non-dropping-particle":"","parse-names":false,"suffix":""},{"dropping-particle":"","family":"Shin","given":"Hwashin","non-dropping-particle":"","parse-names":false,"suffix":""},{"dropping-particle":"","family":"Shivakoti","given":"Rupak","non-dropping-particle":"","parse-names":false,"suffix":""},{"dropping-particle":"","family":"Silberberg","given":"Donald","non-dropping-particle":"","parse-names":false,"suffix":""},{"dropping-particle":"","family":"Singh","given":"David","non-dropping-particle":"","parse-names":false,"suffix":""},{"dropping-particle":"","family":"Singh","given":"Gitanjali M.","non-dropping-particle":"","parse-names":false,"suffix":""},{"dropping-particle":"","family":"Singh","given":"Jasvinder A.","non-dropping-particle":"","parse-names":false,"suffix":""},{"dropping-particle":"","family":"Singleton","given":"Jessica","non-dropping-particle":"","parse-names":false,"suffix":""},{"dropping-particle":"","family":"Sleet","given":"David A.","non-dropping-particle":"","parse-names":false,"suffix":""},{"dropping-particle":"","family":"Sliwa","given":"Karen","non-dropping-particle":"","parse-names":false,"suffix":""},{"dropping-particle":"","family":"Smith","given":"Emma","non-dropping-particle":"","parse-names":false,"suffix":""},{"dropping-particle":"","family":"Smith","given":"Jennifer L.","non-dropping-particle":"","parse-names":false,"suffix":""},{"dropping-particle":"","family":"Stapelberg","given":"Nicolas J.C.","non-dropping-particle":"","parse-names":false,"suffix":""},{"dropping-particle":"","family":"Steer","given":"Andrew","non-dropping-particle":"","parse-names":false,"suffix":""},{"dropping-particle":"","family":"Steiner","given":"Timothy","non-dropping-particle":"","parse-names":false,"suffix":""},{"dropping-particle":"","family":"Stolk","given":"Wilma A.","non-dropping-particle":"","parse-names":false,"suffix":""},{"dropping-particle":"","family":"Stovner","given":"Lars Jacob","non-dropping-particle":"","parse-names":false,"suffix":""},{"dropping-particle":"","family":"Sudfeld","given":"Christopher","non-dropping-particle":"","parse-names":false,"suffix":""},{"dropping-particle":"","family":"Syed","given":"Sana","non-dropping-particle":"","parse-names":false,"suffix":""},{"dropping-particle":"","family":"Tamburlini","given":"Giorgio","non-dropping-particle":"","parse-names":false,"suffix":""},{"dropping-particle":"","family":"Tavakkoli","given":"Mohammad","non-dropping-particle":"","parse-names":false,"suffix":""},{"dropping-particle":"","family":"Taylor","given":"Hugh R.","non-dropping-particle":"","parse-names":false,"suffix":""},{"dropping-particle":"","family":"Taylor","given":"Jennifer A.","non-dropping-particle":"","parse-names":false,"suffix":""},{"dropping-particle":"","family":"Taylor","given":"William J.","non-dropping-particle":"","parse-names":false,"suffix":""},{"dropping-particle":"","family":"Thomas","given":"Bernadette","non-dropping-particle":"","parse-names":false,"suffix":""},{"dropping-particle":"","family":"Thomson","given":"W. Murray","non-dropping-particle":"","parse-names":false,"suffix":""},{"dropping-particle":"","family":"Thurston","given":"George D.","non-dropping-particle":"","parse-names":false,"suffix":""},{"dropping-particle":"","family":"Tleyjeh","given":"Imad M.","non-dropping-particle":"","parse-names":false,"suffix":""},{"dropping-particle":"","family":"Tonelli","given":"Marcello","non-dropping-particle":"","parse-names":false,"suffix":""},{"dropping-particle":"","family":"Towbin","given":"Jeffrey A.","non-dropping-particle":"","parse-names":false,"suffix":""},{"dropping-particle":"","family":"Truelsen","given":"Thomas","non-dropping-particle":"","parse-names":false,"suffix":""},{"dropping-particle":"","family":"Tsilimbaris","given":"Miltiadis K.","non-dropping-particle":"","parse-names":false,"suffix":""},{"dropping-particle":"","family":"Ubeda","given":"Clotilde","non-dropping-particle":"","parse-names":false,"suffix":""},{"dropping-particle":"","family":"Undurraga","given":"Eduardo A.","non-dropping-particle":"","parse-names":false,"suffix":""},{"dropping-particle":"","family":"Werf","given":"Marieke J.","non-dropping-particle":"Van Der","parse-names":false,"suffix":""},{"dropping-particle":"","family":"Os","given":"Jim","non-dropping-particle":"van","parse-names":false,"suffix":""},{"dropping-particle":"","family":"Vavilala","given":"Monica S.","non-dropping-particle":"","parse-names":false,"suffix":""},{"dropping-particle":"","family":"Venketasubramanian","given":"N.","non-dropping-particle":"","parse-names":false,"suffix":""},{"dropping-particle":"","family":"Wang","given":"Mengru","non-dropping-particle":"","parse-names":false,"suffix":""},{"dropping-particle":"","family":"Wang","given":"Wenzhi","non-dropping-particle":"","parse-names":false,"suffix":""},{"dropping-particle":"","family":"Watt","given":"Kerrianne","non-dropping-particle":"","parse-names":false,"suffix":""},{"dropping-particle":"","family":"Weatherall","given":"David J.","non-dropping-particle":"","parse-names":false,"suffix":""},{"dropping-particle":"","family":"Weinstock","given":"Martin A.","non-dropping-particle":"","parse-names":false,"suffix":""},{"dropping-particle":"","family":"Weintraub","given":"Robert","non-dropping-particle":"","parse-names":false,"suffix":""},{"dropping-particle":"","family":"Weisskopf","given":"Marc G.","non-dropping-particle":"","parse-names":false,"suffix":""},{"dropping-particle":"","family":"Weissman","given":"Myrna M.","non-dropping-particle":"","parse-names":false,"suffix":""},{"dropping-particle":"","family":"White","given":"Richard A.","non-dropping-particle":"","parse-names":false,"suffix":""},{"dropping-particle":"","family":"Whiteford","given":"Harvey","non-dropping-particle":"","parse-names":false,"suffix":""},{"dropping-particle":"","family":"Wiebe","given":"Natasha","non-dropping-particle":"","parse-names":false,"suffix":""},{"dropping-particle":"","family":"Wiersma","given":"Steven T.","non-dropping-particle":"","parse-names":false,"suffix":""},{"dropping-particle":"","family":"Wilkinson","given":"James D.","non-dropping-particle":"","parse-names":false,"suffix":""},{"dropping-particle":"","family":"Williams","given":"Hywel C.","non-dropping-particle":"","parse-names":false,"suffix":""},{"dropping-particle":"","family":"Williams","given":"Sean R.M.","non-dropping-particle":"","parse-names":false,"suffix":""},{"dropping-particle":"","family":"Witt","given":"Emma","non-dropping-particle":"","parse-names":false,"suffix":""},{"dropping-particle":"","family":"Wolfe","given":"Frederick","non-dropping-particle":"","parse-names":false,"suffix":""},{"dropping-particle":"","family":"Woolf","given":"Anthony D.","non-dropping-particle":"","parse-names":false,"suffix":""},{"dropping-particle":"","family":"Wulf","given":"Sarah","non-dropping-particle":"","parse-names":false,"suffix":""},{"dropping-particle":"","family":"Yeh","given":"Pon Hsiu","non-dropping-particle":"","parse-names":false,"suffix":""},{"dropping-particle":"","family":"Zaidi","given":"Anita K.M.","non-dropping-particle":"","parse-names":false,"suffix":""},{"dropping-particle":"","family":"Zheng","given":"Zhi Jie","non-dropping-particle":"","parse-names":false,"suffix":""},{"dropping-particle":"","family":"Zonies","given":"David","non-dropping-particle":"","parse-names":false,"suffix":""},{"dropping-particle":"","family":"Lopez","given":"Alan D.","non-dropping-particle":"","parse-names":false,"suffix":""}],"container-title":"Lancet (London, England)","id":"ITEM-1","issue":"9859","issued":{"date-parts":[["2012","12","1"]]},"page":"2197-2223","publisher":"Lancet","title":"Disability-adjusted life years (DALYs) for 291 diseases and injuries in 21 regions, 1990-2010: a systematic analysis for the Global Burden of Disease Study 2010","type":"article-journal","volume":"380"},"uris":["http://www.mendeley.com/documents/?uuid=e26c1e9b-cc1a-375d-97a2-0aa9021ef4be"]},{"id":"ITEM-2","itemData":{"DOI":"10.4236/OJPM.2013.37060","ISSN":"2162-2477","abstract":"Diarrhea remains a major cause of mortality in children under 5 years of age in Sub-Saharan countries in Africa. Risk factors for diarrhea vary by context and have important implications for developing appropriate strategies to reduce the burden of the disease. The objective of this study was to assess the prevalence of diarrhea and associated risk factors among children un-der 5 years of age in Kersa district, located in Eastern Ethiopia. A community-based cross-sectional study was conducted among 1456 randomly selected households with at least one child under 5 years of age. A questionnaire and an observational check list were used for col-lecting information on socio-economic charac-teristics, environmental hygiene and behavioral practices, and occurrence of diarrhea among children under 5 years of age. Logistic regres-sion was used to calculate the adjusted odds ratio of 95% confidence interval. The two-week prevalence of diarrhea among children under 5 years of age was 22.5% (95% CI: 20.3-24.6). Improper refuse disposal practices (OR = 2.22, 95% CI: 1.20-4.03), lack of hand washing facilities (OR = 1.92, 95%CI: 1.29-2.86), living in rural area (OR = 1.81, 95% CI: 1.12-3.31), the presence of two or more siblings in a household (OR = 1.74, 95% CI: 1.33-2.28), and age of the child (OR= 2.25, 95% CI; 1.5-3.36) were the major risk factors for diarrhea. This study demonstrated that diarrhea morbidity was relatively high among children under 5 years of age residing in Eastern Ethiopia. Efforts to reduce childhood diarrhea should focus on improving household sanitation, personal hygiene, and child birth spacing.","author":[{"dropping-particle":"","family":"Mengistie","given":"Bezatu","non-dropping-particle":"","parse-names":false,"suffix":""},{"dropping-particle":"","family":"Berhane","given":"Yemane","non-dropping-particle":"","parse-names":false,"suffix":""},{"dropping-particle":"","family":"Worku","given":"Alemayehu","non-dropping-particle":"","parse-names":false,"suffix":""},{"dropping-particle":"","family":"Mengistie","given":"Bezatu","non-dropping-particle":"","parse-names":false,"suffix":""},{"dropping-particle":"","family":"Berhane","given":"Yemane","non-dropping-particle":"","parse-names":false,"suffix":""},{"dropping-particle":"","family":"Worku","given":"Alemayehu","non-dropping-particle":"","parse-names":false,"suffix":""}],"container-title":"Open Journal of Preventive Medicine","id":"ITEM-2","issue":"7","issued":{"date-parts":[["2013","10","18"]]},"page":"446-453","publisher":"Scientific Research Publishing","title":"Prevalence of diarrhea and associated risk factors among children under-five years of age in Eastern Ethiopia: A cross-sectional study","type":"article-journal","volume":"3"},"uris":["http://www.mendeley.com/documents/?uuid=86ba4308-d7ff-3b22-9faf-0f7337ce01bd"]}],"mendeley":{"formattedCitation":"(Mengistie et al., 2013; Murray et al., 2012)","plainTextFormattedCitation":"(Mengistie et al., 2013; Murray et al., 2012)","previouslyFormattedCitation":"&lt;sup&gt;19,20&lt;/sup&gt;"},"properties":{"noteIndex":0},"schema":"https://github.com/citation-style-language/schema/raw/master/csl-citation.json"}</w:instrText>
      </w:r>
      <w:r w:rsidR="00FB0AAA">
        <w:rPr>
          <w:rFonts w:ascii="Times New Roman" w:hAnsi="Times New Roman" w:cs="Times New Roman"/>
          <w:sz w:val="24"/>
          <w:szCs w:val="24"/>
        </w:rPr>
        <w:fldChar w:fldCharType="separate"/>
      </w:r>
      <w:r w:rsidR="001701C5" w:rsidRPr="001701C5">
        <w:rPr>
          <w:rFonts w:ascii="Times New Roman" w:hAnsi="Times New Roman" w:cs="Times New Roman"/>
          <w:noProof/>
          <w:sz w:val="24"/>
          <w:szCs w:val="24"/>
        </w:rPr>
        <w:t>(Mengistie et al., 2013; Murray et al., 2012)</w:t>
      </w:r>
      <w:r w:rsidR="00FB0AAA">
        <w:rPr>
          <w:rFonts w:ascii="Times New Roman" w:hAnsi="Times New Roman" w:cs="Times New Roman"/>
          <w:sz w:val="24"/>
          <w:szCs w:val="24"/>
        </w:rPr>
        <w:fldChar w:fldCharType="end"/>
      </w:r>
      <w:r w:rsidR="00FB0AAA" w:rsidRPr="00FB0AAA">
        <w:rPr>
          <w:rFonts w:ascii="Times New Roman" w:hAnsi="Times New Roman" w:cs="Times New Roman"/>
          <w:sz w:val="24"/>
          <w:szCs w:val="24"/>
        </w:rPr>
        <w:t xml:space="preserve">. This could be explained by the fact that young children are typically very reliant on their </w:t>
      </w:r>
      <w:r w:rsidR="00FB0AAA" w:rsidRPr="00FB0AAA">
        <w:rPr>
          <w:rFonts w:ascii="Times New Roman" w:hAnsi="Times New Roman" w:cs="Times New Roman"/>
          <w:sz w:val="24"/>
          <w:szCs w:val="24"/>
        </w:rPr>
        <w:lastRenderedPageBreak/>
        <w:t>moms and hence require nutrition that is appropriate for their age</w:t>
      </w:r>
      <w:r w:rsidR="00A93C08">
        <w:rPr>
          <w:rFonts w:ascii="Times New Roman" w:hAnsi="Times New Roman" w:cs="Times New Roman"/>
          <w:sz w:val="24"/>
          <w:szCs w:val="24"/>
        </w:rPr>
        <w:t xml:space="preserve">  </w:t>
      </w:r>
      <w:r w:rsidR="00A93C08">
        <w:rPr>
          <w:rFonts w:ascii="Times New Roman" w:hAnsi="Times New Roman" w:cs="Times New Roman"/>
          <w:sz w:val="24"/>
          <w:szCs w:val="24"/>
        </w:rPr>
        <w:fldChar w:fldCharType="begin" w:fldLock="1"/>
      </w:r>
      <w:r w:rsidR="001701C5">
        <w:rPr>
          <w:rFonts w:ascii="Times New Roman" w:hAnsi="Times New Roman" w:cs="Times New Roman"/>
          <w:sz w:val="24"/>
          <w:szCs w:val="24"/>
        </w:rPr>
        <w:instrText>ADDIN CSL_CITATION {"citationItems":[{"id":"ITEM-1","itemData":{"DOI":"10.1177/2333794X16680901","ISSN":"2333-794X","PMID":"28229092","abstract":"In Bangladesh, the burden of diarrheal diseases is significant among children &lt;5 years old. The objective of this study is to capture the prevalence of and health care–seeking behavior for childhood diarrheal diseases (CDDs) and to identify the factors associated with CDDs at a population level in Bangladesh. We use a logistic regression approach to model careseeking based on individual characteristics. The overall diarrhea prevalence among children &lt;5 years old was found to be 5.71%. Some factors found to significantly influence the health care–seeking pattern were age and sex of the children, nutritional score, age and education of mothers, wealth index, and access to electronic media. The health care service could be improved through working in partnership with public facilities, private health care practitioners, and community-based organizations, so that all strata of the population get equitable access in cases of childhood diarrhoea.","author":[{"dropping-particle":"","family":"Sarker","given":"Abdur Razzaque","non-dropping-particle":"","parse-names":false,"suffix":""},{"dropping-particle":"","family":"Sultana","given":"Marufa","non-dropping-particle":"","parse-names":false,"suffix":""},{"dropping-particle":"","family":"Mahumud","given":"Rashidul Alam","non-dropping-particle":"","parse-names":false,"suffix":""},{"dropping-particle":"","family":"Sheikh","given":"Nurnabi","non-dropping-particle":"","parse-names":false,"suffix":""},{"dropping-particle":"","family":"Meer","given":"Robert","non-dropping-particle":"Van Der","parse-names":false,"suffix":""},{"dropping-particle":"","family":"Morton","given":"Alec","non-dropping-particle":"","parse-names":false,"suffix":""}],"container-title":"Global pediatric health","id":"ITEM-1","issued":{"date-parts":[["2016","1","1"]]},"page":"2333794X1668090","publisher":"Glob Pediatr Health","title":"Prevalence and Health Care-Seeking Behavior for Childhood Diarrheal Disease in Bangladesh","type":"article-journal","volume":"3"},"uris":["http://www.mendeley.com/documents/?uuid=76701674-9fba-3e7f-afff-518796e06701"]}],"mendeley":{"formattedCitation":"(Sarker et al., 2016)","plainTextFormattedCitation":"(Sarker et al., 2016)","previouslyFormattedCitation":"&lt;sup&gt;21&lt;/sup&gt;"},"properties":{"noteIndex":0},"schema":"https://github.com/citation-style-language/schema/raw/master/csl-citation.json"}</w:instrText>
      </w:r>
      <w:r w:rsidR="00A93C08">
        <w:rPr>
          <w:rFonts w:ascii="Times New Roman" w:hAnsi="Times New Roman" w:cs="Times New Roman"/>
          <w:sz w:val="24"/>
          <w:szCs w:val="24"/>
        </w:rPr>
        <w:fldChar w:fldCharType="separate"/>
      </w:r>
      <w:r w:rsidR="001701C5" w:rsidRPr="001701C5">
        <w:rPr>
          <w:rFonts w:ascii="Times New Roman" w:hAnsi="Times New Roman" w:cs="Times New Roman"/>
          <w:noProof/>
          <w:sz w:val="24"/>
          <w:szCs w:val="24"/>
        </w:rPr>
        <w:t>(Sarker et al., 2016)</w:t>
      </w:r>
      <w:r w:rsidR="00A93C08">
        <w:rPr>
          <w:rFonts w:ascii="Times New Roman" w:hAnsi="Times New Roman" w:cs="Times New Roman"/>
          <w:sz w:val="24"/>
          <w:szCs w:val="24"/>
        </w:rPr>
        <w:fldChar w:fldCharType="end"/>
      </w:r>
      <w:r w:rsidR="00FB0AAA" w:rsidRPr="00FB0AAA">
        <w:rPr>
          <w:rFonts w:ascii="Times New Roman" w:hAnsi="Times New Roman" w:cs="Times New Roman"/>
          <w:sz w:val="24"/>
          <w:szCs w:val="24"/>
        </w:rPr>
        <w:t>.</w:t>
      </w:r>
      <w:r w:rsidR="00E50017">
        <w:rPr>
          <w:rFonts w:ascii="Times New Roman" w:hAnsi="Times New Roman" w:cs="Times New Roman"/>
          <w:sz w:val="24"/>
          <w:szCs w:val="24"/>
        </w:rPr>
        <w:t xml:space="preserve"> </w:t>
      </w:r>
      <w:r w:rsidR="00C93FA5">
        <w:rPr>
          <w:rFonts w:ascii="Times New Roman" w:hAnsi="Times New Roman" w:cs="Times New Roman"/>
          <w:sz w:val="24"/>
          <w:szCs w:val="24"/>
        </w:rPr>
        <w:t>Therefore, children's risk</w:t>
      </w:r>
      <w:r w:rsidR="00C93FA5" w:rsidRPr="00C93FA5">
        <w:rPr>
          <w:rFonts w:ascii="Times New Roman" w:hAnsi="Times New Roman" w:cs="Times New Roman"/>
          <w:sz w:val="24"/>
          <w:szCs w:val="24"/>
        </w:rPr>
        <w:t xml:space="preserve"> of developing diarrheal </w:t>
      </w:r>
      <w:r w:rsidR="00C93FA5">
        <w:rPr>
          <w:rFonts w:ascii="Times New Roman" w:hAnsi="Times New Roman" w:cs="Times New Roman"/>
          <w:sz w:val="24"/>
          <w:szCs w:val="24"/>
        </w:rPr>
        <w:t>illness increases when mothers</w:t>
      </w:r>
      <w:r w:rsidR="00C93FA5" w:rsidRPr="00C93FA5">
        <w:rPr>
          <w:rFonts w:ascii="Times New Roman" w:hAnsi="Times New Roman" w:cs="Times New Roman"/>
          <w:sz w:val="24"/>
          <w:szCs w:val="24"/>
        </w:rPr>
        <w:t xml:space="preserve"> neglect their duties to give them safe and appropriate food at that age. The ingestion of food contaminated with germs that cause diarrhea during this time may expose children to unclean feeding methods, dirty water, filthy utensils, and unhealthy settings. Children over the age of six months are starting to be introduced to meals other than breast milk, which could compromise their immunizations against infectious agents that cause diarrhea</w:t>
      </w:r>
      <w:r w:rsidR="00C93FA5">
        <w:rPr>
          <w:rFonts w:ascii="Times New Roman" w:hAnsi="Times New Roman" w:cs="Times New Roman"/>
          <w:sz w:val="24"/>
          <w:szCs w:val="24"/>
        </w:rPr>
        <w:t xml:space="preserve"> </w:t>
      </w:r>
      <w:r w:rsidR="00C93FA5">
        <w:rPr>
          <w:rFonts w:ascii="Times New Roman" w:hAnsi="Times New Roman" w:cs="Times New Roman"/>
          <w:sz w:val="24"/>
          <w:szCs w:val="24"/>
        </w:rPr>
        <w:fldChar w:fldCharType="begin" w:fldLock="1"/>
      </w:r>
      <w:r w:rsidR="001701C5">
        <w:rPr>
          <w:rFonts w:ascii="Times New Roman" w:hAnsi="Times New Roman" w:cs="Times New Roman"/>
          <w:sz w:val="24"/>
          <w:szCs w:val="24"/>
        </w:rPr>
        <w:instrText>ADDIN CSL_CITATION {"citationItems":[{"id":"ITEM-1","itemData":{"DOI":"10.1093/IJE/DYP159","ISSN":"1464-3685","PMID":"19279073","abstract":"Background: Children in low-income settings suffering from frequent diarrhoea episodes are also at a high risk of acute lower respiratory infections (ALRI). We explored whether this is due to common risk factors for both conditions or whether diarrhoea can increase the risk of ALRI directly. Methods: We used a dynamic time-to-event analysis of data from two large child studies in low-income settings in Ghana and Brazil, with the cumulative diarrhoea prevalence over 2 weeks as the exposure and severe ALRI as outcome. The analysis was adjusted for baseline risk of ALRI and diarrhoea, seasonality and age. Results: The child population from Ghana had a much higher risk of diarrhoea, malnutrition and death than the children in Brazil. In the data from Ghana, every additional day of diarrhoea within 2 weeks increased the risk of ALRI by a factor of 1.08 (95% CI 1.00-1.15). In addition, we found a roughly linear relationship between the number of diarrhoea days over the last 28 days and the risk of ALRI. In the Ghana data, 26% of ALRI episodes may be due to recent exposure to diarrhoea. The Brazilian data gave no evidence for an association between diarrhoea and ALRI. Conclusion: Diarrhoea may contribute substantially to the burden of ALRI in malnourished child populations. Published by Oxford University Press on behalf of the International Epidemiological Association. © The Author 2009; all rights reserved.","author":[{"dropping-particle":"","family":"Schmidt","given":"Wolf Peter","non-dropping-particle":"","parse-names":false,"suffix":""},{"dropping-particle":"","family":"Cairncross","given":"Sandy","non-dropping-particle":"","parse-names":false,"suffix":""},{"dropping-particle":"","family":"Barreto","given":"Mauricio I.","non-dropping-particle":"","parse-names":false,"suffix":""},{"dropping-particle":"","family":"Clasen","given":"Thomas","non-dropping-particle":"","parse-names":false,"suffix":""},{"dropping-particle":"","family":"Genser","given":"Bernd","non-dropping-particle":"","parse-names":false,"suffix":""}],"container-title":"International journal of epidemiology","id":"ITEM-1","issue":"3","issued":{"date-parts":[["2009"]]},"page":"766-772","publisher":"Int J Epidemiol","title":"Recent diarrhoeal illness and risk of lower respiratory infections in children under the age of 5 years","type":"article-journal","volume":"38"},"uris":["http://www.mendeley.com/documents/?uuid=a3d69310-c594-36eb-861c-f26d2910718f"]},{"id":"ITEM-2","itemData":{"DOI":"10.1186/S41110-019-0096-3","ISSN":"23167874","abstract":"Background: Safe food production is a vital part of providing nutrient-dense food to meet consumer demand. The production and distribution of food is a multistep system from farm to fork, with the potential for food contamination at many stages on-route. Chemical contamination from agriculture and aquaculture, food packaging and disinfection and biological contamination with pathogenic organisms represent a significant threat to public health safety. The aim of this comprehensive review was to outline such issues and the consequences of food contamination for consumer health. Main text: The extensive use of pesticides and agrochemicals in particular are an important part of agricultural systems and public health. Reports show that children are particularly at risk from foodborne pollution from chemicals such as pesticides. Even with the implementation of maximal residual levels and a ban on certain chemical pollutants, the risk of the disease still remains as such chemicals persist in the natural environment. Additionally, the presence of antimicrobial resistance amongst foodborne pathogens highlights the importance of preventing this route of disease transmission. Conclusion: Food pollution represents a serious issue globally, as the pressure on food production systems increases to match the increasing demand for food. As such, food poisoning resulting from the ingestion of contaminated food with either chemical or biological pollutants represents a significant challenge and public safety issue. The magnitude of this threat and its implications for human morbidity and mortality is not fully understood as new issues are constantly emerging.","author":[{"dropping-particle":"","family":"Garvey","given":"Mary","non-dropping-particle":"","parse-names":false,"suffix":""}],"container-title":"Nutrire","id":"ITEM-2","issue":"1","issued":{"date-parts":[["2019","7","1"]]},"publisher":"Springer Nature","title":"Food pollution: a comprehensive review of chemical and biological sources of food contamination and impact on human health","type":"article-journal","volume":"44"},"uris":["http://www.mendeley.com/documents/?uuid=a2ca48d7-6aac-3d63-9765-e9f50dc69a48"]}],"mendeley":{"formattedCitation":"(Garvey, 2019; Schmidt et al., 2009)","plainTextFormattedCitation":"(Garvey, 2019; Schmidt et al., 2009)","previouslyFormattedCitation":"&lt;sup&gt;22,23&lt;/sup&gt;"},"properties":{"noteIndex":0},"schema":"https://github.com/citation-style-language/schema/raw/master/csl-citation.json"}</w:instrText>
      </w:r>
      <w:r w:rsidR="00C93FA5">
        <w:rPr>
          <w:rFonts w:ascii="Times New Roman" w:hAnsi="Times New Roman" w:cs="Times New Roman"/>
          <w:sz w:val="24"/>
          <w:szCs w:val="24"/>
        </w:rPr>
        <w:fldChar w:fldCharType="separate"/>
      </w:r>
      <w:r w:rsidR="001701C5" w:rsidRPr="001701C5">
        <w:rPr>
          <w:rFonts w:ascii="Times New Roman" w:hAnsi="Times New Roman" w:cs="Times New Roman"/>
          <w:noProof/>
          <w:sz w:val="24"/>
          <w:szCs w:val="24"/>
        </w:rPr>
        <w:t>(Garvey, 2019; Schmidt et al., 2009)</w:t>
      </w:r>
      <w:r w:rsidR="00C93FA5">
        <w:rPr>
          <w:rFonts w:ascii="Times New Roman" w:hAnsi="Times New Roman" w:cs="Times New Roman"/>
          <w:sz w:val="24"/>
          <w:szCs w:val="24"/>
        </w:rPr>
        <w:fldChar w:fldCharType="end"/>
      </w:r>
      <w:r w:rsidR="00C93FA5" w:rsidRPr="00C93FA5">
        <w:rPr>
          <w:rFonts w:ascii="Times New Roman" w:hAnsi="Times New Roman" w:cs="Times New Roman"/>
          <w:sz w:val="24"/>
          <w:szCs w:val="24"/>
        </w:rPr>
        <w:t>. Additionally, toddlers at this age will begin to crawl, making it possible for them to pick up dirt or other contaminated objects and put them in their mouths</w:t>
      </w:r>
      <w:r w:rsidR="00C93FA5">
        <w:rPr>
          <w:rFonts w:ascii="Times New Roman" w:hAnsi="Times New Roman" w:cs="Times New Roman"/>
          <w:sz w:val="24"/>
          <w:szCs w:val="24"/>
        </w:rPr>
        <w:t xml:space="preserve"> </w:t>
      </w:r>
      <w:r w:rsidR="00C93FA5">
        <w:rPr>
          <w:rFonts w:ascii="Times New Roman" w:hAnsi="Times New Roman" w:cs="Times New Roman"/>
          <w:sz w:val="24"/>
          <w:szCs w:val="24"/>
        </w:rPr>
        <w:fldChar w:fldCharType="begin" w:fldLock="1"/>
      </w:r>
      <w:r w:rsidR="001701C5">
        <w:rPr>
          <w:rFonts w:ascii="Times New Roman" w:hAnsi="Times New Roman" w:cs="Times New Roman"/>
          <w:sz w:val="24"/>
          <w:szCs w:val="24"/>
        </w:rPr>
        <w:instrText>ADDIN CSL_CITATION {"citationItems":[{"id":"ITEM-1","itemData":{"DOI":"10.1186/S12879-019-4445-X/TABLES/4","ISSN":"14712334","PMID":"31519160","abstract":"BACKGROUND: Globally, diarrhea is the leading cause of morbidity and mortality among less than 5 years old children and it contributes to the deaths of approximately one million children every year. In Ethiopia, diarrhea is the second cause of under-five mortality and morbidity. However, in the study area, studies were limited. Therefore, this study has assessed the prevalence of diarrhea and associated factors among &lt; 5 years of age in Jamma district, Northeast Ethiopia. METHODS: A community-based cross-sectional study was conducted from August 15 to September 15, 2017, in Jamma district, South Wello zone, northeast Ethiopia. A Systematic random sampling technique was used to select 614 households and a pretested structured questionnaire was used to collect the data. A multivariable logistic regression analysis was used to investigate factors associated with diarrheal disease. Adjusted Odds Ratio (AOR) with the corresponding 95% Confidence Interval (CI) for variables with P-value &lt; 0.05 was used to show statistically significant association. RESULTS: In this study, the prevalence of diarrhea among under-five children was 23.1% (95% CI: (19.4, 26.5). Child's age 6 to 23 months [AOR: 2.46, 95% CI: (1.49, 4.05)], Living in rural area [AOR: 2.75, 95% CI: (1.33,5.66)], absence of latrine [AOR: 4.80, 95% CI: (2.39,9.60)], absence of handwashing facility [AOR: 2.45, 95% CI: (1.53,3.93], unprotected drinking water source [AOR:2.68, 95% CI: (1.54,4.68)], and Improper waste disposal practices [AOR:3.86, 95% CI: (2.38,6.26)] were associated with diarrhea disease. CONCLUSION: There was a high prevalence of diarrheal disease among children in the study area. Child age, rural residence, availability of latrine and handwashing facility, source of drinking water, and improper waste disposal were notably associated with childhood diarrheal disease. Therefore, improving handwashing practices and pure water supply, proper waste disposal including the availability of latrines would minimize the burden of diarrheal disease.","author":[{"dropping-particle":"","family":"Workie","given":"Getachew Yismaw","non-dropping-particle":"","parse-names":false,"suffix":""},{"dropping-particle":"","family":"Akalu","given":"Temesgen Yihunie","non-dropping-particle":"","parse-names":false,"suffix":""},{"dropping-particle":"","family":"Baraki","given":"Adhanom Gebreegziabher","non-dropping-particle":"","parse-names":false,"suffix":""}],"container-title":"BMC infectious diseases","id":"ITEM-1","issue":"1","issued":{"date-parts":[["2019","9","13"]]},"page":"804","publisher":"NLM (Medline)","title":"Environmental factors affecting childhood diarrheal disease among under-five children in Jamma district, South Wello zone, Northeast Ethiopia","type":"article-journal","volume":"19"},"uris":["http://www.mendeley.com/documents/?uuid=07b7f46b-9440-39d1-9f1e-185363b69a2d"]}],"mendeley":{"formattedCitation":"(Workie et al., 2019)","plainTextFormattedCitation":"(Workie et al., 2019)","previouslyFormattedCitation":"&lt;sup&gt;24&lt;/sup&gt;"},"properties":{"noteIndex":0},"schema":"https://github.com/citation-style-language/schema/raw/master/csl-citation.json"}</w:instrText>
      </w:r>
      <w:r w:rsidR="00C93FA5">
        <w:rPr>
          <w:rFonts w:ascii="Times New Roman" w:hAnsi="Times New Roman" w:cs="Times New Roman"/>
          <w:sz w:val="24"/>
          <w:szCs w:val="24"/>
        </w:rPr>
        <w:fldChar w:fldCharType="separate"/>
      </w:r>
      <w:r w:rsidR="001701C5" w:rsidRPr="001701C5">
        <w:rPr>
          <w:rFonts w:ascii="Times New Roman" w:hAnsi="Times New Roman" w:cs="Times New Roman"/>
          <w:noProof/>
          <w:sz w:val="24"/>
          <w:szCs w:val="24"/>
        </w:rPr>
        <w:t>(Workie et al., 2019)</w:t>
      </w:r>
      <w:r w:rsidR="00C93FA5">
        <w:rPr>
          <w:rFonts w:ascii="Times New Roman" w:hAnsi="Times New Roman" w:cs="Times New Roman"/>
          <w:sz w:val="24"/>
          <w:szCs w:val="24"/>
        </w:rPr>
        <w:fldChar w:fldCharType="end"/>
      </w:r>
      <w:r w:rsidR="00C93FA5" w:rsidRPr="00C93FA5">
        <w:rPr>
          <w:rFonts w:ascii="Times New Roman" w:hAnsi="Times New Roman" w:cs="Times New Roman"/>
          <w:sz w:val="24"/>
          <w:szCs w:val="24"/>
        </w:rPr>
        <w:t>.</w:t>
      </w:r>
      <w:r w:rsidR="002D7387">
        <w:rPr>
          <w:rFonts w:ascii="Times New Roman" w:hAnsi="Times New Roman" w:cs="Times New Roman"/>
          <w:sz w:val="24"/>
          <w:szCs w:val="24"/>
        </w:rPr>
        <w:t xml:space="preserve"> </w:t>
      </w:r>
      <w:r w:rsidR="002D7387" w:rsidRPr="002D7387">
        <w:rPr>
          <w:rFonts w:ascii="Times New Roman" w:hAnsi="Times New Roman" w:cs="Times New Roman"/>
          <w:sz w:val="24"/>
          <w:szCs w:val="24"/>
        </w:rPr>
        <w:t>In Japan and the United States, outbreaks of diarrhea in adults have been linked to tainted food or water sources</w:t>
      </w:r>
      <w:r w:rsidR="002D7387">
        <w:rPr>
          <w:rFonts w:ascii="Times New Roman" w:hAnsi="Times New Roman" w:cs="Times New Roman"/>
          <w:sz w:val="24"/>
          <w:szCs w:val="24"/>
        </w:rPr>
        <w:t xml:space="preserve"> </w:t>
      </w:r>
      <w:r w:rsidR="002D7387">
        <w:rPr>
          <w:rFonts w:ascii="Times New Roman" w:hAnsi="Times New Roman" w:cs="Times New Roman"/>
          <w:sz w:val="24"/>
          <w:szCs w:val="24"/>
        </w:rPr>
        <w:fldChar w:fldCharType="begin" w:fldLock="1"/>
      </w:r>
      <w:r w:rsidR="001701C5">
        <w:rPr>
          <w:rFonts w:ascii="Times New Roman" w:hAnsi="Times New Roman" w:cs="Times New Roman"/>
          <w:sz w:val="24"/>
          <w:szCs w:val="24"/>
        </w:rPr>
        <w:instrText>ADDIN CSL_CITATION {"citationItems":[{"id":"ITEM-1","itemData":{"ISBN":"0963117211","PMID":"21413261","abstract":"Escherichia coli is a common member of the normal flora of the large intestine. As long as these bacteria do not acquire genetic elements encoding for virulence factors, they remain benign commensals. Strains that acquire bacteriophage or plasmid DNA encoding enterotoxins or invasion factors become virulent and can cause either a plain, watery diarrhea or an inflammatory dysentery. These diseases are most familiar to Westerners as traveler's diarrhea, but they are also major health problems in endemic countries, particularly among infants. Three groups of E coli are associated with diarrheal diseases. Escherichia coli strains that produce enterotoxins are called enterotoxigenic E coli (ETEC). There are numerous types of enterotoxin. Some of these toxins are cytotoxic, damaging the mucosal cells, whereas others are merely cytotonic, inducing only the secretion of water and electrolytes. A second group of E coli strains have invasion factors and cause tissue destruction and inflammation resembling the effects of Shigella(EIEC). A third group of serotypes, called enteropathogenic E coli (EPEC), are associated with outbreaks of diarrhea in newborn nurseries, but produce no recognizable toxins or invasion factors. Figure 25-1 presents a summary of the diseases caused by virulent E coli.","author":[{"dropping-particle":"","family":"Doyle J. Evans","given":"Jr.","non-dropping-particle":"","parse-names":false,"suffix":""},{"dropping-particle":"","family":"Evans","given":"Dolores G.","non-dropping-particle":"","parse-names":false,"suffix":""}],"container-title":"Medical Microbiology","id":"ITEM-1","issued":{"date-parts":[["1996"]]},"publisher":"University of Texas Medical Branch at Galveston","title":"Escherichia Coli in Diarrheal Disease","type":"article-journal"},"uris":["http://www.mendeley.com/documents/?uuid=53ec796d-b26a-3a68-b553-9016de60c770"]}],"mendeley":{"formattedCitation":"(Doyle J. Evans &amp; Evans, 1996)","plainTextFormattedCitation":"(Doyle J. Evans &amp; Evans, 1996)","previouslyFormattedCitation":"&lt;sup&gt;43&lt;/sup&gt;"},"properties":{"noteIndex":0},"schema":"https://github.com/citation-style-language/schema/raw/master/csl-citation.json"}</w:instrText>
      </w:r>
      <w:r w:rsidR="002D7387">
        <w:rPr>
          <w:rFonts w:ascii="Times New Roman" w:hAnsi="Times New Roman" w:cs="Times New Roman"/>
          <w:sz w:val="24"/>
          <w:szCs w:val="24"/>
        </w:rPr>
        <w:fldChar w:fldCharType="separate"/>
      </w:r>
      <w:r w:rsidR="001701C5" w:rsidRPr="001701C5">
        <w:rPr>
          <w:rFonts w:ascii="Times New Roman" w:hAnsi="Times New Roman" w:cs="Times New Roman"/>
          <w:noProof/>
          <w:sz w:val="24"/>
          <w:szCs w:val="24"/>
        </w:rPr>
        <w:t>(Doyle J. Evans &amp; Evans, 1996)</w:t>
      </w:r>
      <w:r w:rsidR="002D7387">
        <w:rPr>
          <w:rFonts w:ascii="Times New Roman" w:hAnsi="Times New Roman" w:cs="Times New Roman"/>
          <w:sz w:val="24"/>
          <w:szCs w:val="24"/>
        </w:rPr>
        <w:fldChar w:fldCharType="end"/>
      </w:r>
      <w:r w:rsidR="002D7387" w:rsidRPr="002D7387">
        <w:rPr>
          <w:rFonts w:ascii="Times New Roman" w:hAnsi="Times New Roman" w:cs="Times New Roman"/>
          <w:sz w:val="24"/>
          <w:szCs w:val="24"/>
        </w:rPr>
        <w:t>. Low levels of immunity and an increased risk of infection are contributory variables, yet this phenomenon is difficult to explain.</w:t>
      </w:r>
    </w:p>
    <w:p w14:paraId="323FF300" w14:textId="0A60C875" w:rsidR="00C76D78" w:rsidRDefault="00187B0F" w:rsidP="0012751A">
      <w:pPr>
        <w:spacing w:line="240" w:lineRule="auto"/>
        <w:jc w:val="both"/>
        <w:rPr>
          <w:rFonts w:ascii="Times New Roman" w:hAnsi="Times New Roman" w:cs="Times New Roman"/>
          <w:sz w:val="24"/>
          <w:szCs w:val="24"/>
        </w:rPr>
      </w:pPr>
      <w:r w:rsidRPr="00E37857">
        <w:rPr>
          <w:rFonts w:ascii="Times New Roman" w:hAnsi="Times New Roman" w:cs="Times New Roman"/>
          <w:sz w:val="24"/>
          <w:szCs w:val="24"/>
        </w:rPr>
        <w:t xml:space="preserve">In this study, households that drank water from covered containers had a higher incidence of childhood diarrhea. According to a nationally representative water quality assessment, E. coli was present in 41% of all improved water sources studied across Bangladesh </w:t>
      </w:r>
      <w:r w:rsidRPr="00E37857">
        <w:rPr>
          <w:rFonts w:ascii="Times New Roman" w:hAnsi="Times New Roman" w:cs="Times New Roman"/>
          <w:sz w:val="24"/>
          <w:szCs w:val="24"/>
        </w:rPr>
        <w:fldChar w:fldCharType="begin" w:fldLock="1"/>
      </w:r>
      <w:r w:rsidR="001701C5">
        <w:rPr>
          <w:rFonts w:ascii="Times New Roman" w:hAnsi="Times New Roman" w:cs="Times New Roman"/>
          <w:sz w:val="24"/>
          <w:szCs w:val="24"/>
        </w:rPr>
        <w:instrText>ADDIN CSL_CITATION {"citationItems":[{"id":"ITEM-1","itemData":{"URL":"https://www.worldbank.org/en/news/press-release/2018/10/11/bangladesh-access-to-clean-water-will-reduce-poverty-faster","accessed":{"date-parts":[["2022","6","28"]]},"author":[{"dropping-particle":"","family":"The World Bank","given":"","non-dropping-particle":"","parse-names":false,"suffix":""}],"id":"ITEM-1","issued":{"date-parts":[["2018"]]},"title":"Bangladesh: Access to Clean Water Will Reduce Poverty Faster","type":"webpage"},"uris":["http://www.mendeley.com/documents/?uuid=aacc0a56-c328-3dd1-95a7-73ea191588b6"]}],"mendeley":{"formattedCitation":"(The World Bank, 2018)","plainTextFormattedCitation":"(The World Bank, 2018)","previouslyFormattedCitation":"&lt;sup&gt;25&lt;/sup&gt;"},"properties":{"noteIndex":0},"schema":"https://github.com/citation-style-language/schema/raw/master/csl-citation.json"}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1701C5" w:rsidRPr="001701C5">
        <w:rPr>
          <w:rFonts w:ascii="Times New Roman" w:hAnsi="Times New Roman" w:cs="Times New Roman"/>
          <w:noProof/>
          <w:sz w:val="24"/>
          <w:szCs w:val="24"/>
        </w:rPr>
        <w:t>(The World Bank, 2018)</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 xml:space="preserve">. </w:t>
      </w:r>
      <w:r w:rsidR="001612D0" w:rsidRPr="001612D0">
        <w:rPr>
          <w:rFonts w:ascii="Times New Roman" w:hAnsi="Times New Roman" w:cs="Times New Roman"/>
          <w:sz w:val="24"/>
          <w:szCs w:val="24"/>
        </w:rPr>
        <w:t xml:space="preserve">The distribution system may become contaminated due to frequent pipe breaks and unauthorized connections, low or negative water pressure from intermittent service, insufficient household water storage facilities, all of the above, </w:t>
      </w:r>
      <w:r w:rsidR="001612D0">
        <w:rPr>
          <w:rFonts w:ascii="Times New Roman" w:hAnsi="Times New Roman" w:cs="Times New Roman"/>
          <w:sz w:val="24"/>
          <w:szCs w:val="24"/>
        </w:rPr>
        <w:t xml:space="preserve">or any combination of the above </w:t>
      </w:r>
      <w:r w:rsidRPr="00E37857">
        <w:rPr>
          <w:rFonts w:ascii="Times New Roman" w:hAnsi="Times New Roman" w:cs="Times New Roman"/>
          <w:sz w:val="24"/>
          <w:szCs w:val="24"/>
        </w:rPr>
        <w:fldChar w:fldCharType="begin" w:fldLock="1"/>
      </w:r>
      <w:r w:rsidR="001701C5">
        <w:rPr>
          <w:rFonts w:ascii="Times New Roman" w:hAnsi="Times New Roman" w:cs="Times New Roman"/>
          <w:sz w:val="24"/>
          <w:szCs w:val="24"/>
        </w:rPr>
        <w:instrText>ADDIN CSL_CITATION {"citationItems":[{"id":"ITEM-1","itemData":{"DOI":"10.2471/BLT.11.093427","ISSN":"1564-0604","PMID":"22461716","abstract":"Objective To estimate the global burden of cholera using population-based incidence data and reports. Methods Countries with a recent history of cholera were classifed as endemic or non-endemic, depending on whether they had reported cholera cases in at least three of the fve most recent years. The percentages of the population in each country that lacked access to improved sanitation were used to compute the populations at risk for cholera, and incidence rates from published studies were applied to groups of countries to estimate the annual number of cholera cases in endemic countries. The estimates of cholera cases in non-endemic countries were based on the average numbers of cases reported from 2000 to 2008. Literature-based estimates of cholera case-fatality rates (CFRs) were used to compute the variance-weighted average cholera CFRs for estimating the number of cholera deaths. Findings About 1.4 billion people are at risk for cholera in endemic countries. An estimated 2.8 million cholera cas s occur annually in such countries (uncertainty range: 1.4-4.3) and an estimated 87 000 cholera cases occur in non-endemic countries. The incidence is estimatedto be greatest in children less than 5 years of age. Every year about 91 000 people (uncertainty range: 28 000 to 142 000) die of cholera in endemic countries and 2500 people die of the disease in non-endemic countries. Conclusion The global burden of cholera, as determined through a systematic review with clearly stated assumptions, is high. The fndings of this study provide a contemporary basis for planning public health interventions to control cholera.","author":[{"dropping-particle":"","family":"Ali","given":"Mohammad","non-dropping-particle":"","parse-names":false,"suffix":""},{"dropping-particle":"","family":"Lopez","given":"Anna Lena","non-dropping-particle":"","parse-names":false,"suffix":""},{"dropping-particle":"","family":"You","given":"Young Ae","non-dropping-particle":"","parse-names":false,"suffix":""},{"dropping-particle":"","family":"Kim","given":"Young Eun","non-dropping-particle":"","parse-names":false,"suffix":""},{"dropping-particle":"","family":"Sah","given":"Binod","non-dropping-particle":"","parse-names":false,"suffix":""},{"dropping-particle":"","family":"Maskery","given":"Brian","non-dropping-particle":"","parse-names":false,"suffix":""},{"dropping-particle":"","family":"Clemens","given":"John","non-dropping-particle":"","parse-names":false,"suffix":""}],"container-title":"Bulletin of the World Health Organization","id":"ITEM-1","issue":"3","issued":{"date-parts":[["2012","3"]]},"page":"209-218","publisher":"Bull World Health Organ","title":"The global burden of cholera","type":"article-journal","volume":"90"},"uris":["http://www.mendeley.com/documents/?uuid=bdab9e69-c7c6-3dc3-8710-48382ca396d4"]}],"mendeley":{"formattedCitation":"(Ali et al., 2012)","plainTextFormattedCitation":"(Ali et al., 2012)","previouslyFormattedCitation":"&lt;sup&gt;26&lt;/sup&gt;"},"properties":{"noteIndex":0},"schema":"https://github.com/citation-style-language/schema/raw/master/csl-citation.json"}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1701C5" w:rsidRPr="001701C5">
        <w:rPr>
          <w:rFonts w:ascii="Times New Roman" w:hAnsi="Times New Roman" w:cs="Times New Roman"/>
          <w:noProof/>
          <w:sz w:val="24"/>
          <w:szCs w:val="24"/>
        </w:rPr>
        <w:t>(Ali et al., 2012)</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w:t>
      </w:r>
      <w:r w:rsidR="00582E74" w:rsidRPr="00582E74">
        <w:t xml:space="preserve"> </w:t>
      </w:r>
      <w:r w:rsidR="00A27DD8" w:rsidRPr="00A27DD8">
        <w:rPr>
          <w:rFonts w:ascii="Times New Roman" w:hAnsi="Times New Roman" w:cs="Times New Roman"/>
          <w:sz w:val="24"/>
          <w:szCs w:val="24"/>
        </w:rPr>
        <w:t xml:space="preserve">This study is congruent with research from the </w:t>
      </w:r>
      <w:r w:rsidR="00A27DD8" w:rsidRPr="00582E74">
        <w:rPr>
          <w:rFonts w:ascii="Times New Roman" w:hAnsi="Times New Roman" w:cs="Times New Roman"/>
          <w:sz w:val="24"/>
          <w:szCs w:val="24"/>
        </w:rPr>
        <w:t xml:space="preserve">Pawi Special District </w:t>
      </w:r>
      <w:r w:rsidR="00A27DD8">
        <w:rPr>
          <w:rFonts w:ascii="Times New Roman" w:hAnsi="Times New Roman" w:cs="Times New Roman"/>
          <w:sz w:val="24"/>
          <w:szCs w:val="24"/>
        </w:rPr>
        <w:t>in Benishangul-</w:t>
      </w:r>
      <w:proofErr w:type="spellStart"/>
      <w:r w:rsidR="00A27DD8">
        <w:rPr>
          <w:rFonts w:ascii="Times New Roman" w:hAnsi="Times New Roman" w:cs="Times New Roman"/>
          <w:sz w:val="24"/>
          <w:szCs w:val="24"/>
        </w:rPr>
        <w:t>Gumuz</w:t>
      </w:r>
      <w:proofErr w:type="spellEnd"/>
      <w:r w:rsidR="00A27DD8">
        <w:rPr>
          <w:rFonts w:ascii="Times New Roman" w:hAnsi="Times New Roman" w:cs="Times New Roman"/>
          <w:sz w:val="24"/>
          <w:szCs w:val="24"/>
        </w:rPr>
        <w:t xml:space="preserve"> Region</w:t>
      </w:r>
      <w:r w:rsidR="00A27DD8" w:rsidRPr="00A27DD8">
        <w:rPr>
          <w:rFonts w:ascii="Times New Roman" w:hAnsi="Times New Roman" w:cs="Times New Roman"/>
          <w:sz w:val="24"/>
          <w:szCs w:val="24"/>
        </w:rPr>
        <w:t xml:space="preserve"> and the </w:t>
      </w:r>
      <w:proofErr w:type="spellStart"/>
      <w:r w:rsidR="00A27DD8" w:rsidRPr="00582E74">
        <w:rPr>
          <w:rFonts w:ascii="Times New Roman" w:hAnsi="Times New Roman" w:cs="Times New Roman"/>
          <w:sz w:val="24"/>
          <w:szCs w:val="24"/>
        </w:rPr>
        <w:t>Derashe</w:t>
      </w:r>
      <w:proofErr w:type="spellEnd"/>
      <w:r w:rsidR="00A27DD8">
        <w:rPr>
          <w:rFonts w:ascii="Times New Roman" w:hAnsi="Times New Roman" w:cs="Times New Roman"/>
          <w:sz w:val="24"/>
          <w:szCs w:val="24"/>
        </w:rPr>
        <w:t xml:space="preserve"> district</w:t>
      </w:r>
      <w:r w:rsidR="00A27DD8" w:rsidRPr="00A27DD8">
        <w:rPr>
          <w:rFonts w:ascii="Times New Roman" w:hAnsi="Times New Roman" w:cs="Times New Roman"/>
          <w:sz w:val="24"/>
          <w:szCs w:val="24"/>
        </w:rPr>
        <w:t xml:space="preserve"> in Southern Ethiopia</w:t>
      </w:r>
      <w:r w:rsidR="00A27DD8">
        <w:rPr>
          <w:rFonts w:ascii="Times New Roman" w:hAnsi="Times New Roman" w:cs="Times New Roman"/>
          <w:sz w:val="24"/>
          <w:szCs w:val="24"/>
        </w:rPr>
        <w:t xml:space="preserve">  </w:t>
      </w:r>
      <w:r w:rsidR="00A27DD8">
        <w:rPr>
          <w:rFonts w:ascii="Times New Roman" w:hAnsi="Times New Roman" w:cs="Times New Roman"/>
          <w:sz w:val="24"/>
          <w:szCs w:val="24"/>
        </w:rPr>
        <w:fldChar w:fldCharType="begin" w:fldLock="1"/>
      </w:r>
      <w:r w:rsidR="001701C5">
        <w:rPr>
          <w:rFonts w:ascii="Times New Roman" w:hAnsi="Times New Roman" w:cs="Times New Roman"/>
          <w:sz w:val="24"/>
          <w:szCs w:val="24"/>
        </w:rPr>
        <w:instrText>ADDIN CSL_CITATION {"citationItems":[{"id":"ITEM-1","itemData":{"DOI":"10.11648/J.SJPH.20130103.12","ISSN":"2328-7950","abstract":"Background: Diarrhea alone kills more children than AIDS, malaria, and measles combined. Knowing the determinants of a disease enables us to design an effective intervention. Objective: To identify the factors associated with acute diarrhea among Children less than five Years of Age in Derashe district, south Ethiopia. Methods: A community based unmatched case-control study was employed in rural kebeles of the district. The collected data were entered in Epi Info version3.5.3. Data analyses were done using SPSS for windows version 16.0.  Descriptive analysis was used to describe the data. Binary logistic regression analysis was used to measure the association between the dependent variable and independent variables calculating odds ratio and its 95% confidence interval (CI). Statistical significance was set at α. ≤ 0.05. Multivariable analyses were applied to identify the relative effect of explanatory variables on the dependent variable. Results: The study revealed that the occurrence of diarrhea was significantly associated with the lack of latrine ownership (AOR: 2.43, CI:1.19-4.87), lack of home based water treatment (AOR: 2.25, CI:1.43-3.56)  improper disposal of infant feces [AOR:3.35, 95% CI (1.45-4.13)]and lack of improved water sources (AOR: 1.98, CI:1.16- 2.23).Conclusions and recommendation: The determinants of acute diarrhea in this study were that of high preventive value; latrine ownership, availability of home based water treatment and source of water. The authors of the study recommend health education on different mechanisms in diarrheal disease causation and prevention methods.","author":[{"dropping-particle":"","family":"Godana","given":"Wanzahun","non-dropping-particle":"","parse-names":false,"suffix":""},{"dropping-particle":"","family":"Mengiste","given":"Bezatu","non-dropping-particle":"","parse-names":false,"suffix":""}],"container-title":"http://www.sciencepublishinggroup.com","id":"ITEM-1","issue":"3","issued":{"date-parts":[["2013"]]},"page":"119","publisher":"Science Publishing Group","title":"Environmental Factors Associated with Acute Diarrhea among Children Under Five Years of Age in Derashe District, Southern Ethiopia","type":"article-journal","volume":"1"},"uris":["http://www.mendeley.com/documents/?uuid=7279a965-fe1b-3166-ba9e-d3f5f87c3fa4"]}],"mendeley":{"formattedCitation":"(Godana &amp; Mengiste, 2013)","plainTextFormattedCitation":"(Godana &amp; Mengiste, 2013)","previouslyFormattedCitation":"&lt;sup&gt;27&lt;/sup&gt;"},"properties":{"noteIndex":0},"schema":"https://github.com/citation-style-language/schema/raw/master/csl-citation.json"}</w:instrText>
      </w:r>
      <w:r w:rsidR="00A27DD8">
        <w:rPr>
          <w:rFonts w:ascii="Times New Roman" w:hAnsi="Times New Roman" w:cs="Times New Roman"/>
          <w:sz w:val="24"/>
          <w:szCs w:val="24"/>
        </w:rPr>
        <w:fldChar w:fldCharType="separate"/>
      </w:r>
      <w:r w:rsidR="001701C5" w:rsidRPr="001701C5">
        <w:rPr>
          <w:rFonts w:ascii="Times New Roman" w:hAnsi="Times New Roman" w:cs="Times New Roman"/>
          <w:noProof/>
          <w:sz w:val="24"/>
          <w:szCs w:val="24"/>
        </w:rPr>
        <w:t>(Godana &amp; Mengiste, 2013)</w:t>
      </w:r>
      <w:r w:rsidR="00A27DD8">
        <w:rPr>
          <w:rFonts w:ascii="Times New Roman" w:hAnsi="Times New Roman" w:cs="Times New Roman"/>
          <w:sz w:val="24"/>
          <w:szCs w:val="24"/>
        </w:rPr>
        <w:fldChar w:fldCharType="end"/>
      </w:r>
      <w:r w:rsidR="00A27DD8" w:rsidRPr="00A27DD8">
        <w:rPr>
          <w:rFonts w:ascii="Times New Roman" w:hAnsi="Times New Roman" w:cs="Times New Roman"/>
          <w:sz w:val="24"/>
          <w:szCs w:val="24"/>
        </w:rPr>
        <w:t>. Unprotected sources, which are those without a barrier or other structure to shield the water from contamination, are more likely to get contaminated and to give rise to diarrhea when consumed. Unprotected water sources are a significant source of intestinal parasites like giardiasis</w:t>
      </w:r>
      <w:r w:rsidR="00A27DD8">
        <w:rPr>
          <w:rFonts w:ascii="Times New Roman" w:hAnsi="Times New Roman" w:cs="Times New Roman"/>
          <w:sz w:val="24"/>
          <w:szCs w:val="24"/>
        </w:rPr>
        <w:t xml:space="preserve">  </w:t>
      </w:r>
      <w:r w:rsidR="00A27DD8">
        <w:rPr>
          <w:rFonts w:ascii="Times New Roman" w:hAnsi="Times New Roman" w:cs="Times New Roman"/>
          <w:sz w:val="24"/>
          <w:szCs w:val="24"/>
        </w:rPr>
        <w:fldChar w:fldCharType="begin" w:fldLock="1"/>
      </w:r>
      <w:r w:rsidR="001701C5">
        <w:rPr>
          <w:rFonts w:ascii="Times New Roman" w:hAnsi="Times New Roman" w:cs="Times New Roman"/>
          <w:sz w:val="24"/>
          <w:szCs w:val="24"/>
        </w:rPr>
        <w:instrText>ADDIN CSL_CITATION {"citationItems":[{"id":"ITEM-1","itemData":{"DOI":"10.4314/ejhd.v24i3.68387","ISSN":"1021-6790","abstract":"Introduction: Giardia lamblia and Cryptosporidium parvum are implicated in many waterborne disease outbreaks in different parts of the world.Objective: This study was conducted to assess the prevalence of these two parasites among children below 14 years old that drink water from different sources.Methods: Single stool specimens were collected from a total of 384 children in Almu, K2V24, and K2V23/24 villages, Pawi Special District, northwestern Ethiopia, and microscopically examined for Giardia cyst/trophozoites and Cryptosporidium oocysts. For identification of Cryptosporidium parvum the modified Ziehl-Neelsen staining method was used. Giardia lamblia was detected using direct microscopy based on wet mount and formalin-ether concentration techniques.Results: Out of the 384 children examined, 102 (26.6%) and 31 (8.1%) were found positive for G. lamblia and C .parvum infection, respectively. Prevalence of giardiasis in female children was significantly higher than in the males. However, no significant association was observed for infection of cryptosporidiosis between the two sexes. G.lamblia and C. parvum infection prevalence was not significantly different among the different age groups. On the other hand, the prevalence of G. lamblia and C. parvum was associated with the source of drinking water with more cases ofgiardiasis detected in study participants using water from unprotected water sources than those using the “protected” water. Contrary to this, more cases of cryptosporidiosis were detected in those using “protected” water sources.Conclusion: From the findings of the study one can conclude that providing well protected and treated drinking water should be considered a priority for reducing the existing high prevalence of giardiasis and cryptosporidiosis in the study area.","author":[{"dropping-particle":"","family":"Tigabu","given":"Eyasu","non-dropping-particle":"","parse-names":false,"suffix":""},{"dropping-particle":"","family":"Petros","given":"Beyene","non-dropping-particle":"","parse-names":false,"suffix":""},{"dropping-particle":"","family":"Endeshaw","given":"Tekola","non-dropping-particle":"","parse-names":false,"suffix":""}],"container-title":"Ethiopian Journal of Health Development","id":"ITEM-1","issue":"3","issued":{"date-parts":[["2011","7","27"]]},"page":"205-213","title":"Prevalence of Giardiasis and Cryptosporidiosis among children in relation to water sources in Selected Village of Pawi Special District in Benishangul-Gumuz Region, Northwestern Ethiopia","type":"article-journal","volume":"24"},"uris":["http://www.mendeley.com/documents/?uuid=ca9a9c59-566b-338b-8dd3-bfa41aff8ba9"]}],"mendeley":{"formattedCitation":"(Tigabu et al., 2011)","plainTextFormattedCitation":"(Tigabu et al., 2011)","previouslyFormattedCitation":"&lt;sup&gt;28&lt;/sup&gt;"},"properties":{"noteIndex":0},"schema":"https://github.com/citation-style-language/schema/raw/master/csl-citation.json"}</w:instrText>
      </w:r>
      <w:r w:rsidR="00A27DD8">
        <w:rPr>
          <w:rFonts w:ascii="Times New Roman" w:hAnsi="Times New Roman" w:cs="Times New Roman"/>
          <w:sz w:val="24"/>
          <w:szCs w:val="24"/>
        </w:rPr>
        <w:fldChar w:fldCharType="separate"/>
      </w:r>
      <w:r w:rsidR="001701C5" w:rsidRPr="001701C5">
        <w:rPr>
          <w:rFonts w:ascii="Times New Roman" w:hAnsi="Times New Roman" w:cs="Times New Roman"/>
          <w:noProof/>
          <w:sz w:val="24"/>
          <w:szCs w:val="24"/>
        </w:rPr>
        <w:t>(Tigabu et al., 2011)</w:t>
      </w:r>
      <w:r w:rsidR="00A27DD8">
        <w:rPr>
          <w:rFonts w:ascii="Times New Roman" w:hAnsi="Times New Roman" w:cs="Times New Roman"/>
          <w:sz w:val="24"/>
          <w:szCs w:val="24"/>
        </w:rPr>
        <w:fldChar w:fldCharType="end"/>
      </w:r>
      <w:r w:rsidR="00A27DD8" w:rsidRPr="00A27DD8">
        <w:rPr>
          <w:rFonts w:ascii="Times New Roman" w:hAnsi="Times New Roman" w:cs="Times New Roman"/>
          <w:sz w:val="24"/>
          <w:szCs w:val="24"/>
        </w:rPr>
        <w:t>, which cause diarrhea. Microbial contamination and a rise in the prevalence of diarrhea are both related to factors including improper storage, interrupted piped water delivery, an untreated source used for the supply, and irregular usage of the improved sources</w:t>
      </w:r>
      <w:r w:rsidR="00A27DD8">
        <w:rPr>
          <w:rFonts w:ascii="Times New Roman" w:hAnsi="Times New Roman" w:cs="Times New Roman"/>
          <w:sz w:val="24"/>
          <w:szCs w:val="24"/>
        </w:rPr>
        <w:t xml:space="preserve"> </w:t>
      </w:r>
      <w:r w:rsidR="00A27DD8">
        <w:rPr>
          <w:rFonts w:ascii="Times New Roman" w:hAnsi="Times New Roman" w:cs="Times New Roman"/>
          <w:sz w:val="24"/>
          <w:szCs w:val="24"/>
        </w:rPr>
        <w:fldChar w:fldCharType="begin" w:fldLock="1"/>
      </w:r>
      <w:r w:rsidR="001701C5">
        <w:rPr>
          <w:rFonts w:ascii="Times New Roman" w:hAnsi="Times New Roman" w:cs="Times New Roman"/>
          <w:sz w:val="24"/>
          <w:szCs w:val="24"/>
        </w:rPr>
        <w:instrText>ADDIN CSL_CITATION {"citationItems":[{"id":"ITEM-1","itemData":{"DOI":"10.1111/TMI.12229","ISSN":"1365-3156","PMID":"24252094","abstract":"Objectives: The objective of this study was to investigate the quality of on-plot piped water and rainwater at the point of consumption in an area with rapidly expanding coverage of 'improved' water sources. Methods: Cross-sectional study of 914 peri-urban households in Kandal Province, Cambodia, between July-August 2011. We collected data from all households on water management, drinking water quality and factors potentially related to post-collection water contamination. Drinking water samples were taken directly from a subsample of household taps (n = 143), stored tap water (n = 124), other stored water (n = 92) and treated stored water (n = 79) for basic water quality analysis for Escherichia coli and other parameters. Results: Household drinking water management was complex, with different sources used at any given time and across seasons. Rainwater was the most commonly used drinking water source. Households mixed different water sources in storage containers, including 'improved' with 'unimproved' sources. Piped water from taps deteriorated during storage (P &lt; 0.0005), from 520 cfu/100 ml (coefficient of variation, CV: 5.7) E. coli to 1100 cfu/100 ml (CV: 3.4). Stored non-piped water (primarily rainwater) had a mean E. coli count of 1500 cfu/100 ml (CV: 4.1), not significantly different from stored piped water (P = 0.20). Microbial contamination of stored water was significantly associated with observed storage and handling practices, including dipping hands or receptacles in water (P &lt; 0.005), and having an uncovered storage container (P = 0.052). Conclusions: The microbial quality of 'improved' water sources in our study area was not maintained at the point of consumption, possibly due to a combination of mixing water sources at the household level, unsafe storage and handling practices, and inadequately treated piped-to-plot water. These results have implications for refining international targets for safe drinking water access as well as the assumptions underlying global burden of disease estimates, which posit that 'improved' sources pose minimal risks of diarrhoeal diseases. © 2013 John Wiley &amp; Sons Ltd.","author":[{"dropping-particle":"","family":"Shaheed","given":"A.","non-dropping-particle":"","parse-names":false,"suffix":""},{"dropping-particle":"","family":"Orgill","given":"J.","non-dropping-particle":"","parse-names":false,"suffix":""},{"dropping-particle":"","family":"Ratana","given":"C.","non-dropping-particle":"","parse-names":false,"suffix":""},{"dropping-particle":"","family":"Montgomery","given":"M. A.","non-dropping-particle":"","parse-names":false,"suffix":""},{"dropping-particle":"","family":"Jeuland","given":"M. A.","non-dropping-particle":"","parse-names":false,"suffix":""},{"dropping-particle":"","family":"Brown","given":"J.","non-dropping-particle":"","parse-names":false,"suffix":""}],"container-title":"Tropical medicine &amp; international health : TM &amp; IH","id":"ITEM-1","issue":"2","issued":{"date-parts":[["2014","2"]]},"page":"186-194","publisher":"Trop Med Int Health","title":"Water quality risks of 'improved' water sources: evidence from Cambodia","type":"article-journal","volume":"19"},"uris":["http://www.mendeley.com/documents/?uuid=18ca0d60-118a-390a-b44e-29deb73170e1"]},{"id":"ITEM-2","itemData":{"DOI":"10.2471/BLT.13.119594","ISSN":"15640604","PMID":"24700996","abstract":"Existing and proposed metrics for household drinking-water services are intended to measure the availability, safety and accessibility of water sources. However, these attributes can be highly variable over time and space and this variation complicates the task of creating and implementing simple and scalable metrics. In this paper, we highlight those factors - especially those that relate to so-called improved water sources - that contribute to variability in water safety but may not be generally recognized as important by non-experts. Problems in the provision of water in adequate quantities and of adequate quality - interrelated problems that are often influenced by human behaviour - may contribute to an increased risk of poor health. Such risk may be masked by global water metrics that indicate that we are on the way to meeting the world's drinking-water needs. Given the complexity of the topic and current knowledge gaps, international metrics for access to drinking water should be interpreted with great caution. We need further targeted research on the health impacts associated with improvements in drinking-water supplies.","author":[{"dropping-particle":"","family":"Shaheed","given":"Ameer","non-dropping-particle":"","parse-names":false,"suffix":""},{"dropping-particle":"","family":"Orgill","given":"Jennifer","non-dropping-particle":"","parse-names":false,"suffix":""},{"dropping-particle":"","family":"Montgomery","given":"Maggie A.","non-dropping-particle":"","parse-names":false,"suffix":""},{"dropping-particle":"","family":"Jeuland","given":"Marc A.","non-dropping-particle":"","parse-names":false,"suffix":""},{"dropping-particle":"","family":"Brown","given":"Joe","non-dropping-particle":"","parse-names":false,"suffix":""}],"container-title":"Bulletin of the World Health Organization","id":"ITEM-2","issue":"4","issued":{"date-parts":[["2014","4","4"]]},"page":"283","publisher":"World Health Organization","title":"Why “improved” water sources are not always safe","type":"article-journal","volume":"92"},"uris":["http://www.mendeley.com/documents/?uuid=aa3edcef-ae90-30fb-b773-3b5169bfa4f2"]}],"mendeley":{"formattedCitation":"(A. Shaheed et al., 2014; Ameer Shaheed et al., 2014)","plainTextFormattedCitation":"(A. Shaheed et al., 2014; Ameer Shaheed et al., 2014)","previouslyFormattedCitation":"&lt;sup&gt;29,30&lt;/sup&gt;"},"properties":{"noteIndex":0},"schema":"https://github.com/citation-style-language/schema/raw/master/csl-citation.json"}</w:instrText>
      </w:r>
      <w:r w:rsidR="00A27DD8">
        <w:rPr>
          <w:rFonts w:ascii="Times New Roman" w:hAnsi="Times New Roman" w:cs="Times New Roman"/>
          <w:sz w:val="24"/>
          <w:szCs w:val="24"/>
        </w:rPr>
        <w:fldChar w:fldCharType="separate"/>
      </w:r>
      <w:r w:rsidR="001701C5" w:rsidRPr="001701C5">
        <w:rPr>
          <w:rFonts w:ascii="Times New Roman" w:hAnsi="Times New Roman" w:cs="Times New Roman"/>
          <w:noProof/>
          <w:sz w:val="24"/>
          <w:szCs w:val="24"/>
        </w:rPr>
        <w:t>(A. Shaheed et al., 2014; Ameer Shaheed et al., 2014)</w:t>
      </w:r>
      <w:r w:rsidR="00A27DD8">
        <w:rPr>
          <w:rFonts w:ascii="Times New Roman" w:hAnsi="Times New Roman" w:cs="Times New Roman"/>
          <w:sz w:val="24"/>
          <w:szCs w:val="24"/>
        </w:rPr>
        <w:fldChar w:fldCharType="end"/>
      </w:r>
      <w:r w:rsidR="00A27DD8" w:rsidRPr="00A27DD8">
        <w:rPr>
          <w:rFonts w:ascii="Times New Roman" w:hAnsi="Times New Roman" w:cs="Times New Roman"/>
          <w:sz w:val="24"/>
          <w:szCs w:val="24"/>
        </w:rPr>
        <w:t>.</w:t>
      </w:r>
    </w:p>
    <w:p w14:paraId="5DF410D6" w14:textId="44B7E01D" w:rsidR="00A27DD8" w:rsidRPr="00E37857" w:rsidRDefault="00187B0F" w:rsidP="0012751A">
      <w:pPr>
        <w:spacing w:line="240" w:lineRule="auto"/>
        <w:jc w:val="both"/>
        <w:rPr>
          <w:rFonts w:ascii="Times New Roman" w:hAnsi="Times New Roman" w:cs="Times New Roman"/>
          <w:sz w:val="24"/>
          <w:szCs w:val="24"/>
        </w:rPr>
      </w:pPr>
      <w:r w:rsidRPr="00E37857">
        <w:rPr>
          <w:rFonts w:ascii="Times New Roman" w:hAnsi="Times New Roman" w:cs="Times New Roman"/>
          <w:sz w:val="24"/>
          <w:szCs w:val="24"/>
        </w:rPr>
        <w:t xml:space="preserve">Water source pollution may be caused by a variety of environmental factors, such as tube wells near ponds and latrines. And results from different study evince that, the establishment of tube wells near the latrines can be the major cause of contamination of drinking water at the source. In this case, water treatment can meager the risk of water contamination from difference sources. </w:t>
      </w:r>
      <w:r w:rsidR="00A27DD8" w:rsidRPr="00A27DD8">
        <w:rPr>
          <w:rFonts w:ascii="Times New Roman" w:hAnsi="Times New Roman" w:cs="Times New Roman"/>
          <w:sz w:val="24"/>
          <w:szCs w:val="24"/>
        </w:rPr>
        <w:t xml:space="preserve">Water storage containers (such as a </w:t>
      </w:r>
      <w:proofErr w:type="spellStart"/>
      <w:r w:rsidR="00A27DD8" w:rsidRPr="00A27DD8">
        <w:rPr>
          <w:rFonts w:ascii="Times New Roman" w:hAnsi="Times New Roman" w:cs="Times New Roman"/>
          <w:sz w:val="24"/>
          <w:szCs w:val="24"/>
        </w:rPr>
        <w:t>kolshi</w:t>
      </w:r>
      <w:proofErr w:type="spellEnd"/>
      <w:r w:rsidR="00A27DD8" w:rsidRPr="00A27DD8">
        <w:rPr>
          <w:rFonts w:ascii="Times New Roman" w:hAnsi="Times New Roman" w:cs="Times New Roman"/>
          <w:sz w:val="24"/>
          <w:szCs w:val="24"/>
        </w:rPr>
        <w:t>, bucket, or jug) may get polluted when water from storage pots is touched with unclean hands. This is true even for very pristine water sources, such as tube wells, where contamination levels are sufficiently low</w:t>
      </w:r>
      <w:r w:rsidR="00044B97" w:rsidRPr="00E37857">
        <w:rPr>
          <w:rFonts w:ascii="Times New Roman" w:hAnsi="Times New Roman" w:cs="Times New Roman"/>
          <w:sz w:val="24"/>
          <w:szCs w:val="24"/>
        </w:rPr>
        <w:t xml:space="preserve"> </w:t>
      </w:r>
      <w:r w:rsidR="00044B97" w:rsidRPr="00E37857">
        <w:rPr>
          <w:rFonts w:ascii="Times New Roman" w:hAnsi="Times New Roman" w:cs="Times New Roman"/>
          <w:sz w:val="24"/>
          <w:szCs w:val="24"/>
        </w:rPr>
        <w:fldChar w:fldCharType="begin" w:fldLock="1"/>
      </w:r>
      <w:r w:rsidR="001701C5">
        <w:rPr>
          <w:rFonts w:ascii="Times New Roman" w:hAnsi="Times New Roman" w:cs="Times New Roman"/>
          <w:sz w:val="24"/>
          <w:szCs w:val="24"/>
        </w:rPr>
        <w:instrText>ADDIN CSL_CITATION {"citationItems":[{"id":"ITEM-1","itemData":{"ISBN":"9789848969342","author":[{"dropping-particle":"","family":"MICS","given":"","non-dropping-particle":"","parse-names":false,"suffix":""}],"id":"ITEM-1","issue":"1","issued":{"date-parts":[["2019"]]},"title":"Bangladesh 2019 MICS Report","type":"book"},"uris":["http://www.mendeley.com/documents/?uuid=352d5c4f-b61a-3434-a8f9-78b4152460a1"]}],"mendeley":{"formattedCitation":"(MICS, 2019)","plainTextFormattedCitation":"(MICS, 2019)","previouslyFormattedCitation":"&lt;sup&gt;11&lt;/sup&gt;"},"properties":{"noteIndex":0},"schema":"https://github.com/citation-style-language/schema/raw/master/csl-citation.json"}</w:instrText>
      </w:r>
      <w:r w:rsidR="00044B97" w:rsidRPr="00E37857">
        <w:rPr>
          <w:rFonts w:ascii="Times New Roman" w:hAnsi="Times New Roman" w:cs="Times New Roman"/>
          <w:sz w:val="24"/>
          <w:szCs w:val="24"/>
        </w:rPr>
        <w:fldChar w:fldCharType="separate"/>
      </w:r>
      <w:r w:rsidR="001701C5" w:rsidRPr="001701C5">
        <w:rPr>
          <w:rFonts w:ascii="Times New Roman" w:hAnsi="Times New Roman" w:cs="Times New Roman"/>
          <w:noProof/>
          <w:sz w:val="24"/>
          <w:szCs w:val="24"/>
        </w:rPr>
        <w:t>(MICS, 2019)</w:t>
      </w:r>
      <w:r w:rsidR="00044B97" w:rsidRPr="00E37857">
        <w:rPr>
          <w:rFonts w:ascii="Times New Roman" w:hAnsi="Times New Roman" w:cs="Times New Roman"/>
          <w:sz w:val="24"/>
          <w:szCs w:val="24"/>
        </w:rPr>
        <w:fldChar w:fldCharType="end"/>
      </w:r>
      <w:r w:rsidR="00A27DD8" w:rsidRPr="00A27DD8">
        <w:rPr>
          <w:rFonts w:ascii="Times New Roman" w:hAnsi="Times New Roman" w:cs="Times New Roman"/>
          <w:sz w:val="24"/>
          <w:szCs w:val="24"/>
        </w:rPr>
        <w:t>. The same conclusion—that better water and sanitation facilities were linked to a lower risk of diarrheal disease—was also made in earlier studies—is repeated here</w:t>
      </w:r>
      <w:r w:rsidR="00044B97">
        <w:rPr>
          <w:rFonts w:ascii="Times New Roman" w:hAnsi="Times New Roman" w:cs="Times New Roman"/>
          <w:sz w:val="24"/>
          <w:szCs w:val="24"/>
        </w:rPr>
        <w:t xml:space="preserve">  </w:t>
      </w:r>
      <w:r w:rsidR="00044B97">
        <w:rPr>
          <w:rFonts w:ascii="Times New Roman" w:hAnsi="Times New Roman" w:cs="Times New Roman"/>
          <w:sz w:val="24"/>
          <w:szCs w:val="24"/>
        </w:rPr>
        <w:fldChar w:fldCharType="begin" w:fldLock="1"/>
      </w:r>
      <w:r w:rsidR="001701C5">
        <w:rPr>
          <w:rFonts w:ascii="Times New Roman" w:hAnsi="Times New Roman" w:cs="Times New Roman"/>
          <w:sz w:val="24"/>
          <w:szCs w:val="24"/>
        </w:rPr>
        <w:instrText>ADDIN CSL_CITATION {"citationItems":[{"id":"ITEM-1","itemData":{"DOI":"10.1289/EHP.110-1240845","ISSN":"0091-6765","PMID":"12003760","abstract":"We estimated the disease burden from water, sanitation, and hygiene at the global level taking into account various disease outcomes, principally diarrheal diseases. The disability-adjusted life year (DALY) combines the burden from death and disability in a single index and permits the comparison of the burden from water, sanitation, and hygiene with the burden from other risk factors or diseases. We divided the world's population into typical exposure scenarios for 14 geographical regions. We then matched these scenarios with relative risk information obtained mainly from intervention studies. We estimated the disease burden from water, sanitation, and hygiene to be 4.0% of all deaths and 5.7% of the total disease burden (in DALYs) occurring worldwide, taking into account diarrheal diseases, schistosomiasis, trachoma, ascariasis, trichuriasis, and hookworm disease. Because we based these estimates mainly on intervention studies, this burden is largely preventable. Other water- and sanitation-related diseases remain to be evaluated. This preliminary estimation of the global disease burden caused by water, sanitation, and hygiene provides a basic model that could be further refined for national or regional assessments. This significant and avoidable burden suggests that it should be a priority for public health policy.","author":[{"dropping-particle":"","family":"Prüss","given":"Annette","non-dropping-particle":"","parse-names":false,"suffix":""},{"dropping-particle":"","family":"Kay","given":"David","non-dropping-particle":"","parse-names":false,"suffix":""},{"dropping-particle":"","family":"Fewtrell","given":"Lorna","non-dropping-particle":"","parse-names":false,"suffix":""},{"dropping-particle":"","family":"Bartram","given":"Jamie","non-dropping-particle":"","parse-names":false,"suffix":""}],"container-title":"Environmental health perspectives","id":"ITEM-1","issue":"5","issued":{"date-parts":[["2002","5"]]},"page":"537-542","publisher":"Environ Health Perspect","title":"Estimating the burden of disease from water, sanitation, and hygiene at a global level","type":"article-journal","volume":"110"},"uris":["http://www.mendeley.com/documents/?uuid=90b2de1b-d381-3557-acc2-b4ddcc2d9400"]}],"mendeley":{"formattedCitation":"(Prüss et al., 2002)","plainTextFormattedCitation":"(Prüss et al., 2002)","previouslyFormattedCitation":"&lt;sup&gt;41&lt;/sup&gt;"},"properties":{"noteIndex":0},"schema":"https://github.com/citation-style-language/schema/raw/master/csl-citation.json"}</w:instrText>
      </w:r>
      <w:r w:rsidR="00044B97">
        <w:rPr>
          <w:rFonts w:ascii="Times New Roman" w:hAnsi="Times New Roman" w:cs="Times New Roman"/>
          <w:sz w:val="24"/>
          <w:szCs w:val="24"/>
        </w:rPr>
        <w:fldChar w:fldCharType="separate"/>
      </w:r>
      <w:r w:rsidR="001701C5" w:rsidRPr="001701C5">
        <w:rPr>
          <w:rFonts w:ascii="Times New Roman" w:hAnsi="Times New Roman" w:cs="Times New Roman"/>
          <w:noProof/>
          <w:sz w:val="24"/>
          <w:szCs w:val="24"/>
        </w:rPr>
        <w:t>(Prüss et al., 2002)</w:t>
      </w:r>
      <w:r w:rsidR="00044B97">
        <w:rPr>
          <w:rFonts w:ascii="Times New Roman" w:hAnsi="Times New Roman" w:cs="Times New Roman"/>
          <w:sz w:val="24"/>
          <w:szCs w:val="24"/>
        </w:rPr>
        <w:fldChar w:fldCharType="end"/>
      </w:r>
      <w:r w:rsidR="00A27DD8" w:rsidRPr="00A27DD8">
        <w:rPr>
          <w:rFonts w:ascii="Times New Roman" w:hAnsi="Times New Roman" w:cs="Times New Roman"/>
          <w:sz w:val="24"/>
          <w:szCs w:val="24"/>
        </w:rPr>
        <w:t>.</w:t>
      </w:r>
    </w:p>
    <w:p w14:paraId="0ABB9DD9" w14:textId="61D63A66" w:rsidR="0071466D" w:rsidRPr="00E37857" w:rsidRDefault="00187B0F" w:rsidP="0012751A">
      <w:pPr>
        <w:spacing w:line="240" w:lineRule="auto"/>
        <w:jc w:val="both"/>
        <w:rPr>
          <w:rFonts w:ascii="Times New Roman" w:hAnsi="Times New Roman" w:cs="Times New Roman"/>
          <w:sz w:val="24"/>
          <w:szCs w:val="24"/>
        </w:rPr>
      </w:pPr>
      <w:r w:rsidRPr="00E37857">
        <w:rPr>
          <w:rFonts w:ascii="Times New Roman" w:hAnsi="Times New Roman" w:cs="Times New Roman"/>
          <w:sz w:val="24"/>
          <w:szCs w:val="24"/>
        </w:rPr>
        <w:t xml:space="preserve">This study </w:t>
      </w:r>
      <w:proofErr w:type="gramStart"/>
      <w:r w:rsidRPr="00E37857">
        <w:rPr>
          <w:rFonts w:ascii="Times New Roman" w:hAnsi="Times New Roman" w:cs="Times New Roman"/>
          <w:sz w:val="24"/>
          <w:szCs w:val="24"/>
        </w:rPr>
        <w:t>looked into</w:t>
      </w:r>
      <w:proofErr w:type="gramEnd"/>
      <w:r w:rsidRPr="00E37857">
        <w:rPr>
          <w:rFonts w:ascii="Times New Roman" w:hAnsi="Times New Roman" w:cs="Times New Roman"/>
          <w:sz w:val="24"/>
          <w:szCs w:val="24"/>
        </w:rPr>
        <w:t xml:space="preserve"> the possibility that children from low-income households were more likely to having diarrhea. </w:t>
      </w:r>
      <w:r w:rsidR="007845F8" w:rsidRPr="007845F8">
        <w:rPr>
          <w:rFonts w:ascii="Times New Roman" w:hAnsi="Times New Roman" w:cs="Times New Roman"/>
          <w:sz w:val="24"/>
          <w:szCs w:val="24"/>
        </w:rPr>
        <w:t>Similar studies revealed that middle-class or low-income households had a 90% risk of having high levels of contamination in their household drinking water if there was high E. c</w:t>
      </w:r>
      <w:r w:rsidR="007845F8">
        <w:rPr>
          <w:rFonts w:ascii="Times New Roman" w:hAnsi="Times New Roman" w:cs="Times New Roman"/>
          <w:sz w:val="24"/>
          <w:szCs w:val="24"/>
        </w:rPr>
        <w:t>oli contamination at the source</w:t>
      </w:r>
      <w:r w:rsidRPr="00E37857">
        <w:rPr>
          <w:rFonts w:ascii="Times New Roman" w:hAnsi="Times New Roman" w:cs="Times New Roman"/>
          <w:sz w:val="24"/>
          <w:szCs w:val="24"/>
        </w:rPr>
        <w:t xml:space="preserve"> </w:t>
      </w:r>
      <w:r w:rsidRPr="00E37857">
        <w:rPr>
          <w:rFonts w:ascii="Times New Roman" w:hAnsi="Times New Roman" w:cs="Times New Roman"/>
          <w:sz w:val="24"/>
          <w:szCs w:val="24"/>
        </w:rPr>
        <w:fldChar w:fldCharType="begin" w:fldLock="1"/>
      </w:r>
      <w:r w:rsidR="001701C5">
        <w:rPr>
          <w:rFonts w:ascii="Times New Roman" w:hAnsi="Times New Roman" w:cs="Times New Roman"/>
          <w:sz w:val="24"/>
          <w:szCs w:val="24"/>
        </w:rPr>
        <w:instrText>ADDIN CSL_CITATION {"citationItems":[{"id":"ITEM-1","itemData":{"DOI":"10.1371/JOURNAL.PONE.0267386","ISBN":"1111111111","ISSN":"1932-6203","PMID":"35544525","abstract":"This study aimed to quantify the inequalities and identify the associated factors of the UN sustainable development goal (SDG) targets in relation to safe drinking water. The concentration of the gut bacterium Escherichia coli in drinking water at the point of use (POU) and other information were extracted from the latest wave of the nationally representative Bangladesh Multiple Indicator Cluster Survey (MICS 2019). Bivariate and multivariable multinomial logistic regression models were used to identify potential predictors of contamination, whereas, classification trees were used to determine specific combinations of background characteristics with significantly higher rates of contamination. A higher risk of contamination from drinking water was observed for households categorized as middle or low wealth who collected water from sources with higher concentrations of E. coli. Treatment of drinking water significantly reduced the risk of higher levels of contamination, whereas owning a pet was significantly associated with recontamination. Regional differences in the concentrations of E. coli present in drinking water were also observed. Interventions in relation to water sources should emphasize reducing the level of E. coli contamination. Our results may help in developing effective policies for reducing diarrheal diseases by reducing water contamination risks.","author":[{"dropping-particle":"","family":"Hasan","given":"Md Masud","non-dropping-particle":"","parse-names":false,"suffix":""},{"dropping-particle":"","family":"Hoque","given":"Zahirul","non-dropping-particle":"","parse-names":false,"suffix":""},{"dropping-particle":"","family":"Kabir","given":"Enamul","non-dropping-particle":"","parse-names":false,"suffix":""},{"dropping-particle":"","family":"Hossain","given":"Shahadut","non-dropping-particle":"","parse-names":false,"suffix":""}],"container-title":"PLOS ONE","id":"ITEM-1","issue":"5","issued":{"date-parts":[["2022","5","1"]]},"page":"e0267386","publisher":"Public Library of Science","title":"Differences in levels of E. coli contamination of point of use drinking water in Bangladesh","type":"article-journal","volume":"17"},"uris":["http://www.mendeley.com/documents/?uuid=f1906e92-c5b0-3fd2-9df5-1bb38a0a1873"]}],"mendeley":{"formattedCitation":"(M. M. Hasan et al., 2022)","plainTextFormattedCitation":"(M. M. Hasan et al., 2022)","previouslyFormattedCitation":"&lt;sup&gt;31&lt;/sup&gt;"},"properties":{"noteIndex":0},"schema":"https://github.com/citation-style-language/schema/raw/master/csl-citation.json"}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1701C5" w:rsidRPr="001701C5">
        <w:rPr>
          <w:rFonts w:ascii="Times New Roman" w:hAnsi="Times New Roman" w:cs="Times New Roman"/>
          <w:noProof/>
          <w:sz w:val="24"/>
          <w:szCs w:val="24"/>
        </w:rPr>
        <w:t>(M. M. Hasan et al., 2022)</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 xml:space="preserve">. </w:t>
      </w:r>
      <w:r w:rsidR="0071466D" w:rsidRPr="0071466D">
        <w:rPr>
          <w:rFonts w:ascii="Times New Roman" w:hAnsi="Times New Roman" w:cs="Times New Roman"/>
          <w:sz w:val="24"/>
          <w:szCs w:val="24"/>
        </w:rPr>
        <w:t>This supports other research from Bangladesh that were related to this and found tha</w:t>
      </w:r>
      <w:r w:rsidR="0071466D">
        <w:rPr>
          <w:rFonts w:ascii="Times New Roman" w:hAnsi="Times New Roman" w:cs="Times New Roman"/>
          <w:sz w:val="24"/>
          <w:szCs w:val="24"/>
        </w:rPr>
        <w:t>t children from low-income households</w:t>
      </w:r>
      <w:r w:rsidR="0071466D" w:rsidRPr="0071466D">
        <w:rPr>
          <w:rFonts w:ascii="Times New Roman" w:hAnsi="Times New Roman" w:cs="Times New Roman"/>
          <w:sz w:val="24"/>
          <w:szCs w:val="24"/>
        </w:rPr>
        <w:t xml:space="preserve"> had a higher risk of developing diarrhea</w:t>
      </w:r>
      <w:r w:rsidR="0071466D">
        <w:rPr>
          <w:rFonts w:ascii="Times New Roman" w:hAnsi="Times New Roman" w:cs="Times New Roman"/>
          <w:sz w:val="24"/>
          <w:szCs w:val="24"/>
        </w:rPr>
        <w:t xml:space="preserve"> </w:t>
      </w:r>
      <w:r w:rsidR="0071466D">
        <w:rPr>
          <w:rFonts w:ascii="Times New Roman" w:hAnsi="Times New Roman" w:cs="Times New Roman"/>
          <w:sz w:val="24"/>
          <w:szCs w:val="24"/>
        </w:rPr>
        <w:fldChar w:fldCharType="begin" w:fldLock="1"/>
      </w:r>
      <w:r w:rsidR="001701C5">
        <w:rPr>
          <w:rFonts w:ascii="Times New Roman" w:hAnsi="Times New Roman" w:cs="Times New Roman"/>
          <w:sz w:val="24"/>
          <w:szCs w:val="24"/>
        </w:rPr>
        <w:instrText>ADDIN CSL_CITATION {"citationItems":[{"id":"ITEM-1","itemData":{"DOI":"10.1136/BMJOPEN-2014-007538","ISSN":"2044-6055","PMID":"26510724","abstract":"Objectives The present study aims to estimate the incidence of preventable infectious diseases or associated symptoms among young children in Bangladesh and also determine the factors affecting these conditions. The study hypothesised that various background characteristics of children as well as their parents influence the incidence of morbidity of children aged below 5 years.\n\nSetting The study used data from the most recent nationally representative cross-sectional Bangladesh Demographic and Health Survey (BDHS) conducted in 2011.\n\nParticipants A total of 7550 children aged below 5 years during the survey from mothers aged between 12 and 49 years are the participants of the study.\n\nResults In general, younger children were more likely to suffer from multiple health conditions than their older counterparts. Children belonging to households classified as poor (OR=1.425, 95% CI (1.130 to 1.796)) or middle (OR=1.349, 95% CI (1.113 to 1.636)) faced greater risk of illness than those from well-off households. A combination of source and treatment practices of drinking water showed a significant impact on incidence of childhood morbidity. Children from households using untreated non-piped water were 85.8% (OR=1.860, 95% CI (1.269 to 2.728)) more likely to suffer from comorbidity than those who treat their piped drinking water. However, we observed that water treatment alone has no impact unless the water itself was sourced from a pipe.\n\nConclusions Accelerated programmes promoting access to safe drinking water along with water treatment practices, and better household environment may prove effective in reducing the incidence of childhood morbidity in Bangladesh.","author":[{"dropping-particle":"","family":"Kamal","given":"Md Moustafa","non-dropping-particle":"","parse-names":false,"suffix":""},{"dropping-particle":"","family":"Hasan","given":"Md Masud","non-dropping-particle":"","parse-names":false,"suffix":""},{"dropping-particle":"","family":"Davey","given":"Rachel","non-dropping-particle":"","parse-names":false,"suffix":""}],"container-title":"BMJ Open","id":"ITEM-1","issue":"10","issued":{"date-parts":[["2015","10","1"]]},"page":"e007538","publisher":"British Medical Journal Publishing Group","title":"Determinants of childhood morbidity in Bangladesh: evidence from the Demographic and Health Survey 2011","type":"article-journal","volume":"5"},"uris":["http://www.mendeley.com/documents/?uuid=646db609-7141-3105-8976-2e6de5ccbb29"]}],"mendeley":{"formattedCitation":"(Kamal et al., 2015)","plainTextFormattedCitation":"(Kamal et al., 2015)","previouslyFormattedCitation":"&lt;sup&gt;32&lt;/sup&gt;"},"properties":{"noteIndex":0},"schema":"https://github.com/citation-style-language/schema/raw/master/csl-citation.json"}</w:instrText>
      </w:r>
      <w:r w:rsidR="0071466D">
        <w:rPr>
          <w:rFonts w:ascii="Times New Roman" w:hAnsi="Times New Roman" w:cs="Times New Roman"/>
          <w:sz w:val="24"/>
          <w:szCs w:val="24"/>
        </w:rPr>
        <w:fldChar w:fldCharType="separate"/>
      </w:r>
      <w:r w:rsidR="001701C5" w:rsidRPr="001701C5">
        <w:rPr>
          <w:rFonts w:ascii="Times New Roman" w:hAnsi="Times New Roman" w:cs="Times New Roman"/>
          <w:noProof/>
          <w:sz w:val="24"/>
          <w:szCs w:val="24"/>
        </w:rPr>
        <w:t>(Kamal et al., 2015)</w:t>
      </w:r>
      <w:r w:rsidR="0071466D">
        <w:rPr>
          <w:rFonts w:ascii="Times New Roman" w:hAnsi="Times New Roman" w:cs="Times New Roman"/>
          <w:sz w:val="24"/>
          <w:szCs w:val="24"/>
        </w:rPr>
        <w:fldChar w:fldCharType="end"/>
      </w:r>
      <w:r w:rsidR="0071466D" w:rsidRPr="0071466D">
        <w:rPr>
          <w:rFonts w:ascii="Times New Roman" w:hAnsi="Times New Roman" w:cs="Times New Roman"/>
          <w:sz w:val="24"/>
          <w:szCs w:val="24"/>
        </w:rPr>
        <w:t xml:space="preserve">. As a result, point-of-use pollution of water storage and middle-class or lower-class families' inability to maintain safe water storage are the main causes of the reduction in water quality. This could be supported by </w:t>
      </w:r>
      <w:r w:rsidR="0071466D" w:rsidRPr="0071466D">
        <w:rPr>
          <w:rFonts w:ascii="Times New Roman" w:hAnsi="Times New Roman" w:cs="Times New Roman"/>
          <w:sz w:val="24"/>
          <w:szCs w:val="24"/>
        </w:rPr>
        <w:lastRenderedPageBreak/>
        <w:t>the fact that it can be difficult for poorer households to obtain clean water, which may increase their risk of developing diarrheal disease. The high level of pollution in drinking water caused by dangerous bacteria like E. coli and other organisms that cause diarrhea</w:t>
      </w:r>
      <w:r w:rsidR="0071466D">
        <w:rPr>
          <w:rFonts w:ascii="Times New Roman" w:hAnsi="Times New Roman" w:cs="Times New Roman"/>
          <w:sz w:val="24"/>
          <w:szCs w:val="24"/>
        </w:rPr>
        <w:t xml:space="preserve"> may also have an effect on children </w:t>
      </w:r>
      <w:r w:rsidR="0071466D">
        <w:rPr>
          <w:rFonts w:ascii="Times New Roman" w:hAnsi="Times New Roman" w:cs="Times New Roman"/>
          <w:sz w:val="24"/>
          <w:szCs w:val="24"/>
        </w:rPr>
        <w:fldChar w:fldCharType="begin" w:fldLock="1"/>
      </w:r>
      <w:r w:rsidR="001701C5">
        <w:rPr>
          <w:rFonts w:ascii="Times New Roman" w:hAnsi="Times New Roman" w:cs="Times New Roman"/>
          <w:sz w:val="24"/>
          <w:szCs w:val="24"/>
        </w:rPr>
        <w:instrText>ADDIN CSL_CITATION {"citationItems":[{"id":"ITEM-1","itemData":{"DOI":"10.1016/J.HELIYON.2019.E02145","ISSN":"24058440","PMID":"31406938","abstract":"Bangladesh - one of the most densely populated countries of the world- has plentiful water sources, but these sources are being polluted continuously. Both surface water and groundwater sources are contaminated with different contaminants like toxic trace metals, coliforms as well as other organic and inorganic pollutants. As most of the population uses these water sources, especially groundwater sources which contain an elevated amount of arsenic throughout the country; health risk regarding consuming water is very high. Death due to water-borne diseases is widespread in Bangladesh, particularly among children. Anthropogenic sources such as untreated industrial effluents, improper disposal of domestic waste, agricultural runoffs are the main contributors regarding water pollution. A total water pollution status of this country, as well as the sources of this severe condition, is crucial to evaluate public health risk. For this purpose, we reviewed hundreds of well recognized international and national journals, conference proceedings and other related documents to draw a complete picture of recent water pollution status and its impact on public health; also the sources of water pollution are identified.","author":[{"dropping-particle":"","family":"Hasan","given":"Md. Khalid","non-dropping-particle":"","parse-names":false,"suffix":""},{"dropping-particle":"","family":"Shahriar","given":"Abrar","non-dropping-particle":"","parse-names":false,"suffix":""},{"dropping-particle":"","family":"Jim","given":"Kudrat Ullah","non-dropping-particle":"","parse-names":false,"suffix":""}],"container-title":"Heliyon","id":"ITEM-1","issue":"8","issued":{"date-parts":[["2019","8"]]},"page":"e02145","publisher":"Elsevier","title":"Water pollution in Bangladesh and its impact on public health","type":"article-journal","volume":"5"},"uris":["http://www.mendeley.com/documents/?uuid=b23f31f1-8d9b-3a24-adc7-b8233480fe5a"]}],"mendeley":{"formattedCitation":"(M. K. Hasan et al., 2019)","plainTextFormattedCitation":"(M. K. Hasan et al., 2019)","previouslyFormattedCitation":"&lt;sup&gt;33&lt;/sup&gt;"},"properties":{"noteIndex":0},"schema":"https://github.com/citation-style-language/schema/raw/master/csl-citation.json"}</w:instrText>
      </w:r>
      <w:r w:rsidR="0071466D">
        <w:rPr>
          <w:rFonts w:ascii="Times New Roman" w:hAnsi="Times New Roman" w:cs="Times New Roman"/>
          <w:sz w:val="24"/>
          <w:szCs w:val="24"/>
        </w:rPr>
        <w:fldChar w:fldCharType="separate"/>
      </w:r>
      <w:r w:rsidR="001701C5" w:rsidRPr="001701C5">
        <w:rPr>
          <w:rFonts w:ascii="Times New Roman" w:hAnsi="Times New Roman" w:cs="Times New Roman"/>
          <w:noProof/>
          <w:sz w:val="24"/>
          <w:szCs w:val="24"/>
        </w:rPr>
        <w:t>(M. K. Hasan et al., 2019)</w:t>
      </w:r>
      <w:r w:rsidR="0071466D">
        <w:rPr>
          <w:rFonts w:ascii="Times New Roman" w:hAnsi="Times New Roman" w:cs="Times New Roman"/>
          <w:sz w:val="24"/>
          <w:szCs w:val="24"/>
        </w:rPr>
        <w:fldChar w:fldCharType="end"/>
      </w:r>
      <w:r w:rsidR="0071466D" w:rsidRPr="0071466D">
        <w:rPr>
          <w:rFonts w:ascii="Times New Roman" w:hAnsi="Times New Roman" w:cs="Times New Roman"/>
          <w:sz w:val="24"/>
          <w:szCs w:val="24"/>
        </w:rPr>
        <w:t>.</w:t>
      </w:r>
    </w:p>
    <w:p w14:paraId="6B86479E" w14:textId="00BB7102" w:rsidR="00236B48" w:rsidRDefault="00187B0F" w:rsidP="0012751A">
      <w:pPr>
        <w:spacing w:line="240" w:lineRule="auto"/>
        <w:jc w:val="both"/>
        <w:rPr>
          <w:rFonts w:ascii="Times New Roman" w:hAnsi="Times New Roman" w:cs="Times New Roman"/>
          <w:sz w:val="24"/>
          <w:szCs w:val="24"/>
        </w:rPr>
      </w:pPr>
      <w:r w:rsidRPr="00E37857">
        <w:rPr>
          <w:rFonts w:ascii="Times New Roman" w:hAnsi="Times New Roman" w:cs="Times New Roman"/>
          <w:sz w:val="24"/>
          <w:szCs w:val="24"/>
        </w:rPr>
        <w:t xml:space="preserve">This study discovered a stronger link between </w:t>
      </w:r>
      <w:r w:rsidR="00DF6FF1">
        <w:rPr>
          <w:rFonts w:ascii="Times New Roman" w:hAnsi="Times New Roman" w:cs="Times New Roman"/>
          <w:sz w:val="24"/>
          <w:szCs w:val="24"/>
        </w:rPr>
        <w:t>diarrhea and place of residence</w:t>
      </w:r>
      <w:r w:rsidRPr="00E37857">
        <w:rPr>
          <w:rFonts w:ascii="Times New Roman" w:hAnsi="Times New Roman" w:cs="Times New Roman"/>
          <w:sz w:val="24"/>
          <w:szCs w:val="24"/>
        </w:rPr>
        <w:t>, despite the fact that flooding during the summer is supposed to increase diarrhea transmission because contaminated matter can be moved from source sites to nearby locations more easily</w:t>
      </w:r>
      <w:r w:rsidR="00DF6FF1">
        <w:rPr>
          <w:rFonts w:ascii="Times New Roman" w:hAnsi="Times New Roman" w:cs="Times New Roman"/>
          <w:sz w:val="24"/>
          <w:szCs w:val="24"/>
        </w:rPr>
        <w:t xml:space="preserve"> in rural area rather than urban area</w:t>
      </w:r>
      <w:r w:rsidR="00732042">
        <w:rPr>
          <w:rFonts w:ascii="Times New Roman" w:hAnsi="Times New Roman" w:cs="Times New Roman"/>
          <w:sz w:val="24"/>
          <w:szCs w:val="24"/>
        </w:rPr>
        <w:t xml:space="preserve"> </w:t>
      </w:r>
      <w:r w:rsidR="00DE079D">
        <w:rPr>
          <w:rFonts w:ascii="Times New Roman" w:hAnsi="Times New Roman" w:cs="Times New Roman"/>
          <w:sz w:val="24"/>
          <w:szCs w:val="24"/>
        </w:rPr>
        <w:fldChar w:fldCharType="begin" w:fldLock="1"/>
      </w:r>
      <w:r w:rsidR="001701C5">
        <w:rPr>
          <w:rFonts w:ascii="Times New Roman" w:hAnsi="Times New Roman" w:cs="Times New Roman"/>
          <w:sz w:val="24"/>
          <w:szCs w:val="24"/>
        </w:rPr>
        <w:instrText>ADDIN CSL_CITATION {"citationItems":[{"id":"ITEM-1","itemData":{"DOI":"10.3390/IJERPH7103657","ISSN":"16604601","PMID":"21139855","abstract":"Water is essential to life, but many people do not have access to clean and safe drinking water and many die of waterborne bacterial infections. In this review a general characterization of the most important bacterial diseases transmitted through water- cholera, typhoid fever and bacillary dysentery-is presented, focusing on the biology and ecology of the causal agents and on the diseases' characteristics and their life cycles in the environment. The importance of pathogenic Escherichia coli strains and emerging pathogens in drinking water-transmitted diseases is also briefly discussed. Microbiological water analysis is mainly based on the concept of fecal indicator bacteria. The main bacteria present in human and animal feces (focusing on their behavior in their hosts and in the environment) and the most important fecal indicator bacteria are presented and discussed (focusing on the advantages and limitations of their use as markers). Important sources of bacterial fecal pollution of environmental waters are also briefly indicated. In the last topic it is discussed which indicators of fecal pollution should be used in current drinking water microbiological analysis. It was concluded that safe drinking water for all is one of the major challenges of the 21st century and that microbiological control of drinking water should be the norm everywhere. Routine basic microbiological analysis of drinking water should be carried out by assaying the presence of Escherichia coli by culture methods. Whenever financial resources are available, fecal coliform determinations should be complemented with the quantification of enterococci. More studies are needed in order to check if ammonia is reliable for a preliminary screening for emergency fecal pollution outbreaks. Financial resources should be devoted to a better understanding of the ecology and behavior of human and animal fecal bacteria in environmental waters. © 2010 by the authors.","author":[{"dropping-particle":"","family":"Cabral","given":"João P.S.","non-dropping-particle":"","parse-names":false,"suffix":""}],"container-title":"International Journal of Environmental Research and Public Health","id":"ITEM-1","issue":"10","issued":{"date-parts":[["2010"]]},"page":"3657","publisher":"Multidisciplinary Digital Publishing Institute  (MDPI)","title":"Water Microbiology. Bacterial Pathogens and Water","type":"article-journal","volume":"7"},"uris":["http://www.mendeley.com/documents/?uuid=243f404a-cbb6-37a4-9b28-da9da20f747f"]}],"mendeley":{"formattedCitation":"(Cabral, 2010)","plainTextFormattedCitation":"(Cabral, 2010)","previouslyFormattedCitation":"&lt;sup&gt;34&lt;/sup&gt;"},"properties":{"noteIndex":0},"schema":"https://github.com/citation-style-language/schema/raw/master/csl-citation.json"}</w:instrText>
      </w:r>
      <w:r w:rsidR="00DE079D">
        <w:rPr>
          <w:rFonts w:ascii="Times New Roman" w:hAnsi="Times New Roman" w:cs="Times New Roman"/>
          <w:sz w:val="24"/>
          <w:szCs w:val="24"/>
        </w:rPr>
        <w:fldChar w:fldCharType="separate"/>
      </w:r>
      <w:r w:rsidR="001701C5" w:rsidRPr="001701C5">
        <w:rPr>
          <w:rFonts w:ascii="Times New Roman" w:hAnsi="Times New Roman" w:cs="Times New Roman"/>
          <w:noProof/>
          <w:sz w:val="24"/>
          <w:szCs w:val="24"/>
        </w:rPr>
        <w:t>(Cabral, 2010)</w:t>
      </w:r>
      <w:r w:rsidR="00DE079D">
        <w:rPr>
          <w:rFonts w:ascii="Times New Roman" w:hAnsi="Times New Roman" w:cs="Times New Roman"/>
          <w:sz w:val="24"/>
          <w:szCs w:val="24"/>
        </w:rPr>
        <w:fldChar w:fldCharType="end"/>
      </w:r>
      <w:r w:rsidRPr="00E37857">
        <w:rPr>
          <w:rFonts w:ascii="Times New Roman" w:hAnsi="Times New Roman" w:cs="Times New Roman"/>
          <w:sz w:val="24"/>
          <w:szCs w:val="24"/>
        </w:rPr>
        <w:t xml:space="preserve">. </w:t>
      </w:r>
      <w:r w:rsidR="0071466D" w:rsidRPr="0071466D">
        <w:rPr>
          <w:rFonts w:ascii="Times New Roman" w:hAnsi="Times New Roman" w:cs="Times New Roman"/>
          <w:sz w:val="24"/>
          <w:szCs w:val="24"/>
        </w:rPr>
        <w:t xml:space="preserve">Additionally, we discovered </w:t>
      </w:r>
      <w:r w:rsidR="00236B48">
        <w:rPr>
          <w:rFonts w:ascii="Times New Roman" w:hAnsi="Times New Roman" w:cs="Times New Roman"/>
          <w:sz w:val="24"/>
          <w:szCs w:val="24"/>
        </w:rPr>
        <w:t>a statistically significant association</w:t>
      </w:r>
      <w:r w:rsidR="0071466D" w:rsidRPr="0071466D">
        <w:rPr>
          <w:rFonts w:ascii="Times New Roman" w:hAnsi="Times New Roman" w:cs="Times New Roman"/>
          <w:sz w:val="24"/>
          <w:szCs w:val="24"/>
        </w:rPr>
        <w:t xml:space="preserve"> between geographic location and the likelihood of developing diarrhea. The Barisal region was shown to have the hi</w:t>
      </w:r>
      <w:r w:rsidR="00236B48">
        <w:rPr>
          <w:rFonts w:ascii="Times New Roman" w:hAnsi="Times New Roman" w:cs="Times New Roman"/>
          <w:sz w:val="24"/>
          <w:szCs w:val="24"/>
        </w:rPr>
        <w:t>ghest risk of diarrheal illness</w:t>
      </w:r>
      <w:r w:rsidR="0071466D" w:rsidRPr="0071466D">
        <w:rPr>
          <w:rFonts w:ascii="Times New Roman" w:hAnsi="Times New Roman" w:cs="Times New Roman"/>
          <w:sz w:val="24"/>
          <w:szCs w:val="24"/>
        </w:rPr>
        <w:t xml:space="preserve"> in children, followed by Mymensingh, Chattogram, Dhaka, and so on. This is in line with earlier research from Bangladesh that discovered comparable results in respect to regional variations in the prevalence of diarrheal illness</w:t>
      </w:r>
      <w:r w:rsidR="00236B48">
        <w:rPr>
          <w:rFonts w:ascii="Times New Roman" w:hAnsi="Times New Roman" w:cs="Times New Roman"/>
          <w:sz w:val="24"/>
          <w:szCs w:val="24"/>
        </w:rPr>
        <w:t xml:space="preserve"> </w:t>
      </w:r>
      <w:r w:rsidR="00236B48">
        <w:rPr>
          <w:rFonts w:ascii="Times New Roman" w:hAnsi="Times New Roman" w:cs="Times New Roman"/>
          <w:sz w:val="24"/>
          <w:szCs w:val="24"/>
        </w:rPr>
        <w:fldChar w:fldCharType="begin" w:fldLock="1"/>
      </w:r>
      <w:r w:rsidR="001701C5">
        <w:rPr>
          <w:rFonts w:ascii="Times New Roman" w:hAnsi="Times New Roman" w:cs="Times New Roman"/>
          <w:sz w:val="24"/>
          <w:szCs w:val="24"/>
        </w:rPr>
        <w:instrText>ADDIN CSL_CITATION {"citationItems":[{"id":"ITEM-1","itemData":{"DOI":"10.1177/2333794X16680901","ISSN":"2333-794X","PMID":"28229092","abstract":"In Bangladesh, the burden of diarrheal diseases is significant among children &lt;5 years old. The objective of this study is to capture the prevalence of and health care–seeking behavior for childhood diarrheal diseases (CDDs) and to identify the factors associated with CDDs at a population level in Bangladesh. We use a logistic regression approach to model careseeking based on individual characteristics. The overall diarrhea prevalence among children &lt;5 years old was found to be 5.71%. Some factors found to significantly influence the health care–seeking pattern were age and sex of the children, nutritional score, age and education of mothers, wealth index, and access to electronic media. The health care service could be improved through working in partnership with public facilities, private health care practitioners, and community-based organizations, so that all strata of the population get equitable access in cases of childhood diarrhoea.","author":[{"dropping-particle":"","family":"Sarker","given":"Abdur Razzaque","non-dropping-particle":"","parse-names":false,"suffix":""},{"dropping-particle":"","family":"Sultana","given":"Marufa","non-dropping-particle":"","parse-names":false,"suffix":""},{"dropping-particle":"","family":"Mahumud","given":"Rashidul Alam","non-dropping-particle":"","parse-names":false,"suffix":""},{"dropping-particle":"","family":"Sheikh","given":"Nurnabi","non-dropping-particle":"","parse-names":false,"suffix":""},{"dropping-particle":"","family":"Meer","given":"Robert","non-dropping-particle":"Van Der","parse-names":false,"suffix":""},{"dropping-particle":"","family":"Morton","given":"Alec","non-dropping-particle":"","parse-names":false,"suffix":""}],"container-title":"Global pediatric health","id":"ITEM-1","issued":{"date-parts":[["2016","1","1"]]},"page":"2333794X1668090","publisher":"Glob Pediatr Health","title":"Prevalence and Health Care-Seeking Behavior for Childhood Diarrheal Disease in Bangladesh","type":"article-journal","volume":"3"},"uris":["http://www.mendeley.com/documents/?uuid=76701674-9fba-3e7f-afff-518796e06701"]}],"mendeley":{"formattedCitation":"(Sarker et al., 2016)","plainTextFormattedCitation":"(Sarker et al., 2016)","previouslyFormattedCitation":"&lt;sup&gt;21&lt;/sup&gt;"},"properties":{"noteIndex":0},"schema":"https://github.com/citation-style-language/schema/raw/master/csl-citation.json"}</w:instrText>
      </w:r>
      <w:r w:rsidR="00236B48">
        <w:rPr>
          <w:rFonts w:ascii="Times New Roman" w:hAnsi="Times New Roman" w:cs="Times New Roman"/>
          <w:sz w:val="24"/>
          <w:szCs w:val="24"/>
        </w:rPr>
        <w:fldChar w:fldCharType="separate"/>
      </w:r>
      <w:r w:rsidR="001701C5" w:rsidRPr="001701C5">
        <w:rPr>
          <w:rFonts w:ascii="Times New Roman" w:hAnsi="Times New Roman" w:cs="Times New Roman"/>
          <w:noProof/>
          <w:sz w:val="24"/>
          <w:szCs w:val="24"/>
        </w:rPr>
        <w:t>(Sarker et al., 2016)</w:t>
      </w:r>
      <w:r w:rsidR="00236B48">
        <w:rPr>
          <w:rFonts w:ascii="Times New Roman" w:hAnsi="Times New Roman" w:cs="Times New Roman"/>
          <w:sz w:val="24"/>
          <w:szCs w:val="24"/>
        </w:rPr>
        <w:fldChar w:fldCharType="end"/>
      </w:r>
      <w:r w:rsidR="0071466D" w:rsidRPr="0071466D">
        <w:rPr>
          <w:rFonts w:ascii="Times New Roman" w:hAnsi="Times New Roman" w:cs="Times New Roman"/>
          <w:sz w:val="24"/>
          <w:szCs w:val="24"/>
        </w:rPr>
        <w:t xml:space="preserve">. Regions like Barisal, according to </w:t>
      </w:r>
      <w:proofErr w:type="spellStart"/>
      <w:r w:rsidR="0071466D" w:rsidRPr="0071466D">
        <w:rPr>
          <w:rFonts w:ascii="Times New Roman" w:hAnsi="Times New Roman" w:cs="Times New Roman"/>
          <w:sz w:val="24"/>
          <w:szCs w:val="24"/>
        </w:rPr>
        <w:t>Sarker</w:t>
      </w:r>
      <w:proofErr w:type="spellEnd"/>
      <w:r w:rsidR="0071466D" w:rsidRPr="0071466D">
        <w:rPr>
          <w:rFonts w:ascii="Times New Roman" w:hAnsi="Times New Roman" w:cs="Times New Roman"/>
          <w:sz w:val="24"/>
          <w:szCs w:val="24"/>
        </w:rPr>
        <w:t xml:space="preserve"> et al.</w:t>
      </w:r>
      <w:r w:rsidR="00236B48" w:rsidRPr="00236B48">
        <w:rPr>
          <w:rFonts w:ascii="Times New Roman" w:hAnsi="Times New Roman" w:cs="Times New Roman"/>
          <w:sz w:val="24"/>
          <w:szCs w:val="24"/>
        </w:rPr>
        <w:t xml:space="preserve"> </w:t>
      </w:r>
      <w:r w:rsidR="00236B48">
        <w:rPr>
          <w:rFonts w:ascii="Times New Roman" w:hAnsi="Times New Roman" w:cs="Times New Roman"/>
          <w:sz w:val="24"/>
          <w:szCs w:val="24"/>
        </w:rPr>
        <w:fldChar w:fldCharType="begin" w:fldLock="1"/>
      </w:r>
      <w:r w:rsidR="001701C5">
        <w:rPr>
          <w:rFonts w:ascii="Times New Roman" w:hAnsi="Times New Roman" w:cs="Times New Roman"/>
          <w:sz w:val="24"/>
          <w:szCs w:val="24"/>
        </w:rPr>
        <w:instrText>ADDIN CSL_CITATION {"citationItems":[{"id":"ITEM-1","itemData":{"DOI":"10.1177/2333794X16680901","ISSN":"2333-794X","PMID":"28229092","abstract":"In Bangladesh, the burden of diarrheal diseases is significant among children &lt;5 years old. The objective of this study is to capture the prevalence of and health care–seeking behavior for childhood diarrheal diseases (CDDs) and to identify the factors associated with CDDs at a population level in Bangladesh. We use a logistic regression approach to model careseeking based on individual characteristics. The overall diarrhea prevalence among children &lt;5 years old was found to be 5.71%. Some factors found to significantly influence the health care–seeking pattern were age and sex of the children, nutritional score, age and education of mothers, wealth index, and access to electronic media. The health care service could be improved through working in partnership with public facilities, private health care practitioners, and community-based organizations, so that all strata of the population get equitable access in cases of childhood diarrhoea.","author":[{"dropping-particle":"","family":"Sarker","given":"Abdur Razzaque","non-dropping-particle":"","parse-names":false,"suffix":""},{"dropping-particle":"","family":"Sultana","given":"Marufa","non-dropping-particle":"","parse-names":false,"suffix":""},{"dropping-particle":"","family":"Mahumud","given":"Rashidul Alam","non-dropping-particle":"","parse-names":false,"suffix":""},{"dropping-particle":"","family":"Sheikh","given":"Nurnabi","non-dropping-particle":"","parse-names":false,"suffix":""},{"dropping-particle":"","family":"Meer","given":"Robert","non-dropping-particle":"Van Der","parse-names":false,"suffix":""},{"dropping-particle":"","family":"Morton","given":"Alec","non-dropping-particle":"","parse-names":false,"suffix":""}],"container-title":"Global pediatric health","id":"ITEM-1","issued":{"date-parts":[["2016","1","1"]]},"page":"2333794X1668090","publisher":"Glob Pediatr Health","title":"Prevalence and Health Care-Seeking Behavior for Childhood Diarrheal Disease in Bangladesh","type":"article-journal","volume":"3"},"uris":["http://www.mendeley.com/documents/?uuid=76701674-9fba-3e7f-afff-518796e06701"]}],"mendeley":{"formattedCitation":"(Sarker et al., 2016)","plainTextFormattedCitation":"(Sarker et al., 2016)","previouslyFormattedCitation":"&lt;sup&gt;21&lt;/sup&gt;"},"properties":{"noteIndex":0},"schema":"https://github.com/citation-style-language/schema/raw/master/csl-citation.json"}</w:instrText>
      </w:r>
      <w:r w:rsidR="00236B48">
        <w:rPr>
          <w:rFonts w:ascii="Times New Roman" w:hAnsi="Times New Roman" w:cs="Times New Roman"/>
          <w:sz w:val="24"/>
          <w:szCs w:val="24"/>
        </w:rPr>
        <w:fldChar w:fldCharType="separate"/>
      </w:r>
      <w:r w:rsidR="001701C5" w:rsidRPr="001701C5">
        <w:rPr>
          <w:rFonts w:ascii="Times New Roman" w:hAnsi="Times New Roman" w:cs="Times New Roman"/>
          <w:noProof/>
          <w:sz w:val="24"/>
          <w:szCs w:val="24"/>
        </w:rPr>
        <w:t>(Sarker et al., 2016)</w:t>
      </w:r>
      <w:r w:rsidR="00236B48">
        <w:rPr>
          <w:rFonts w:ascii="Times New Roman" w:hAnsi="Times New Roman" w:cs="Times New Roman"/>
          <w:sz w:val="24"/>
          <w:szCs w:val="24"/>
        </w:rPr>
        <w:fldChar w:fldCharType="end"/>
      </w:r>
      <w:r w:rsidR="0071466D" w:rsidRPr="0071466D">
        <w:rPr>
          <w:rFonts w:ascii="Times New Roman" w:hAnsi="Times New Roman" w:cs="Times New Roman"/>
          <w:sz w:val="24"/>
          <w:szCs w:val="24"/>
        </w:rPr>
        <w:t xml:space="preserve">, </w:t>
      </w:r>
      <w:r w:rsidR="007845F8" w:rsidRPr="007845F8">
        <w:rPr>
          <w:rFonts w:ascii="Times New Roman" w:hAnsi="Times New Roman" w:cs="Times New Roman"/>
          <w:sz w:val="24"/>
          <w:szCs w:val="24"/>
        </w:rPr>
        <w:t>are defined by being more densely populated and having more rivers and water reservoirs, both of which promote an environment that is conducive to the spread of diarrheal disease among the inhabitants.</w:t>
      </w:r>
      <w:r w:rsidR="00236B48">
        <w:rPr>
          <w:rFonts w:ascii="Times New Roman" w:hAnsi="Times New Roman" w:cs="Times New Roman"/>
          <w:sz w:val="24"/>
          <w:szCs w:val="24"/>
        </w:rPr>
        <w:t xml:space="preserve"> </w:t>
      </w:r>
      <w:r w:rsidR="007057B7" w:rsidRPr="007057B7">
        <w:rPr>
          <w:rFonts w:ascii="Times New Roman" w:hAnsi="Times New Roman" w:cs="Times New Roman"/>
          <w:sz w:val="24"/>
          <w:szCs w:val="24"/>
        </w:rPr>
        <w:t>The regions have more rivers, w</w:t>
      </w:r>
      <w:r w:rsidR="007057B7">
        <w:rPr>
          <w:rFonts w:ascii="Times New Roman" w:hAnsi="Times New Roman" w:cs="Times New Roman"/>
          <w:sz w:val="24"/>
          <w:szCs w:val="24"/>
        </w:rPr>
        <w:t>ater reservoirs, and high</w:t>
      </w:r>
      <w:r w:rsidR="007057B7" w:rsidRPr="007057B7">
        <w:rPr>
          <w:rFonts w:ascii="Times New Roman" w:hAnsi="Times New Roman" w:cs="Times New Roman"/>
          <w:sz w:val="24"/>
          <w:szCs w:val="24"/>
        </w:rPr>
        <w:t xml:space="preserve"> populated areas than other places, especially those in the Barisal, Dhaka, and Chittagong divisions. The majority of the slums, however, are located in the Dhaka and Chittagong areas, which have already been shown to have a significant ri</w:t>
      </w:r>
      <w:r w:rsidR="007057B7">
        <w:rPr>
          <w:rFonts w:ascii="Times New Roman" w:hAnsi="Times New Roman" w:cs="Times New Roman"/>
          <w:sz w:val="24"/>
          <w:szCs w:val="24"/>
        </w:rPr>
        <w:t>sk of diarrhea-related diseases</w:t>
      </w:r>
      <w:r w:rsidR="007057B7" w:rsidRPr="007057B7">
        <w:rPr>
          <w:rFonts w:ascii="Times New Roman" w:hAnsi="Times New Roman" w:cs="Times New Roman"/>
          <w:sz w:val="24"/>
          <w:szCs w:val="24"/>
        </w:rPr>
        <w:t xml:space="preserve"> due to the inadequate sanitation sys</w:t>
      </w:r>
      <w:r w:rsidR="007057B7">
        <w:rPr>
          <w:rFonts w:ascii="Times New Roman" w:hAnsi="Times New Roman" w:cs="Times New Roman"/>
          <w:sz w:val="24"/>
          <w:szCs w:val="24"/>
        </w:rPr>
        <w:t xml:space="preserve">tem and lack of drinkable water  </w:t>
      </w:r>
      <w:r w:rsidR="00236B48">
        <w:rPr>
          <w:rFonts w:ascii="Times New Roman" w:hAnsi="Times New Roman" w:cs="Times New Roman"/>
          <w:sz w:val="24"/>
          <w:szCs w:val="24"/>
        </w:rPr>
        <w:fldChar w:fldCharType="begin" w:fldLock="1"/>
      </w:r>
      <w:r w:rsidR="001701C5">
        <w:rPr>
          <w:rFonts w:ascii="Times New Roman" w:hAnsi="Times New Roman" w:cs="Times New Roman"/>
          <w:sz w:val="24"/>
          <w:szCs w:val="24"/>
        </w:rPr>
        <w:instrText>ADDIN CSL_CITATION {"citationItems":[{"id":"ITEM-1","itemData":{"DOI":"10.1177/2333794X16680901","ISSN":"2333-794X","PMID":"28229092","abstract":"In Bangladesh, the burden of diarrheal diseases is significant among children &lt;5 years old. The objective of this study is to capture the prevalence of and health care–seeking behavior for childhood diarrheal diseases (CDDs) and to identify the factors associated with CDDs at a population level in Bangladesh. We use a logistic regression approach to model careseeking based on individual characteristics. The overall diarrhea prevalence among children &lt;5 years old was found to be 5.71%. Some factors found to significantly influence the health care–seeking pattern were age and sex of the children, nutritional score, age and education of mothers, wealth index, and access to electronic media. The health care service could be improved through working in partnership with public facilities, private health care practitioners, and community-based organizations, so that all strata of the population get equitable access in cases of childhood diarrhoea.","author":[{"dropping-particle":"","family":"Sarker","given":"Abdur Razzaque","non-dropping-particle":"","parse-names":false,"suffix":""},{"dropping-particle":"","family":"Sultana","given":"Marufa","non-dropping-particle":"","parse-names":false,"suffix":""},{"dropping-particle":"","family":"Mahumud","given":"Rashidul Alam","non-dropping-particle":"","parse-names":false,"suffix":""},{"dropping-particle":"","family":"Sheikh","given":"Nurnabi","non-dropping-particle":"","parse-names":false,"suffix":""},{"dropping-particle":"","family":"Meer","given":"Robert","non-dropping-particle":"Van Der","parse-names":false,"suffix":""},{"dropping-particle":"","family":"Morton","given":"Alec","non-dropping-particle":"","parse-names":false,"suffix":""}],"container-title":"Global pediatric health","id":"ITEM-1","issued":{"date-parts":[["2016","1","1"]]},"page":"2333794X1668090","publisher":"Glob Pediatr Health","title":"Prevalence and Health Care-Seeking Behavior for Childhood Diarrheal Disease in Bangladesh","type":"article-journal","volume":"3"},"uris":["http://www.mendeley.com/documents/?uuid=76701674-9fba-3e7f-afff-518796e06701"]}],"mendeley":{"formattedCitation":"(Sarker et al., 2016)","plainTextFormattedCitation":"(Sarker et al., 2016)","previouslyFormattedCitation":"&lt;sup&gt;21&lt;/sup&gt;"},"properties":{"noteIndex":0},"schema":"https://github.com/citation-style-language/schema/raw/master/csl-citation.json"}</w:instrText>
      </w:r>
      <w:r w:rsidR="00236B48">
        <w:rPr>
          <w:rFonts w:ascii="Times New Roman" w:hAnsi="Times New Roman" w:cs="Times New Roman"/>
          <w:sz w:val="24"/>
          <w:szCs w:val="24"/>
        </w:rPr>
        <w:fldChar w:fldCharType="separate"/>
      </w:r>
      <w:r w:rsidR="001701C5" w:rsidRPr="001701C5">
        <w:rPr>
          <w:rFonts w:ascii="Times New Roman" w:hAnsi="Times New Roman" w:cs="Times New Roman"/>
          <w:noProof/>
          <w:sz w:val="24"/>
          <w:szCs w:val="24"/>
        </w:rPr>
        <w:t>(Sarker et al., 2016)</w:t>
      </w:r>
      <w:r w:rsidR="00236B48">
        <w:rPr>
          <w:rFonts w:ascii="Times New Roman" w:hAnsi="Times New Roman" w:cs="Times New Roman"/>
          <w:sz w:val="24"/>
          <w:szCs w:val="24"/>
        </w:rPr>
        <w:fldChar w:fldCharType="end"/>
      </w:r>
      <w:r w:rsidR="002B70C9">
        <w:rPr>
          <w:rFonts w:ascii="Times New Roman" w:hAnsi="Times New Roman" w:cs="Times New Roman"/>
          <w:sz w:val="24"/>
          <w:szCs w:val="24"/>
        </w:rPr>
        <w:t>. H</w:t>
      </w:r>
      <w:r w:rsidR="00236B48" w:rsidRPr="00236B48">
        <w:rPr>
          <w:rFonts w:ascii="Times New Roman" w:hAnsi="Times New Roman" w:cs="Times New Roman"/>
          <w:sz w:val="24"/>
          <w:szCs w:val="24"/>
        </w:rPr>
        <w:t>igh prevalence of diarrheal infections in these areas may have this as the more plausible cause.</w:t>
      </w:r>
    </w:p>
    <w:p w14:paraId="7C62CFE0" w14:textId="736DA46A" w:rsidR="00236B48" w:rsidRDefault="00236B48" w:rsidP="0012751A">
      <w:pPr>
        <w:spacing w:line="240" w:lineRule="auto"/>
        <w:jc w:val="both"/>
        <w:rPr>
          <w:rFonts w:ascii="Times New Roman" w:hAnsi="Times New Roman" w:cs="Times New Roman"/>
          <w:sz w:val="24"/>
          <w:szCs w:val="24"/>
        </w:rPr>
      </w:pPr>
      <w:r w:rsidRPr="00236B48">
        <w:rPr>
          <w:rFonts w:ascii="Times New Roman" w:hAnsi="Times New Roman" w:cs="Times New Roman"/>
          <w:sz w:val="24"/>
          <w:szCs w:val="24"/>
        </w:rPr>
        <w:t>As was already mentioned, there is a direct correlation between the likelihood of contracting E. coli diarrhea and factors such as mat</w:t>
      </w:r>
      <w:r>
        <w:rPr>
          <w:rFonts w:ascii="Times New Roman" w:hAnsi="Times New Roman" w:cs="Times New Roman"/>
          <w:sz w:val="24"/>
          <w:szCs w:val="24"/>
        </w:rPr>
        <w:t>ernal education, wealth status</w:t>
      </w:r>
      <w:r w:rsidRPr="00236B48">
        <w:rPr>
          <w:rFonts w:ascii="Times New Roman" w:hAnsi="Times New Roman" w:cs="Times New Roman"/>
          <w:sz w:val="24"/>
          <w:szCs w:val="24"/>
        </w:rPr>
        <w:t>, personal hygiene, and general sanitation. Begum and her colleagues discovered that providing mothers with information on water, sanitation, and hygiene was an effective way to lessen the burden of diarrhea in children under the age of five, who had a greater prevalence of diarrhea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1701C5">
        <w:rPr>
          <w:rFonts w:ascii="Times New Roman" w:hAnsi="Times New Roman" w:cs="Times New Roman"/>
          <w:sz w:val="24"/>
          <w:szCs w:val="24"/>
        </w:rPr>
        <w:instrText>ADDIN CSL_CITATION {"citationItems":[{"id":"ITEM-1","itemData":{"DOI":"10.1007/S42399-020-00405-X","ISSN":"2523-8973","abstract":"Diarrhea is a leading cause of death among under five children in developing countries. The burden of child diarrhea in Bangladesh is still significant. Safe water, sanitation, and hygiene (WASH) can limit the events. This study aimed to assess the effectiveness of WASH education of mothers or caregivers on child diarrhea. A community-based randomized control trial was conducted in the selected households of a rural community in Dumki Upazila, Patuakhali from March–June 2019. A total of 202 mothers/caregivers received intervention and 202 did not receive intervention. A pre-structured questionnaire was used to gather information on household WASH activities and diarrheal cases. Baseline data were collected first from the intervention group before providing education. WASH messages were given to the intervention group by face-to-face discussion. Both groups were followed up for diarrheal episodes for 3&amp;nbsp;months. Diarrheal prevalence of intervening group is compared with that of baseline and control. The results revealed that diarrheal prevalence was 11.4% (95% CI: 7.4–16.59%), 4.0% (95% CI: 1.7–7.65%), and 14.9% (95% CI: 10.25–20.52%) in baseline, intervention, and control group, respectively. Also, diarrhea was found lower in the intervention group than baseline (Z = − 2.524; P value = 0.012) and control (Z = − 1.85; P value = 0.04). WASH interventions were found effective to reduce the diarrheal episodes among under five children in rural community. Further investigation is necessary to assess the long-term effect of such intervention in other similar settings.","author":[{"dropping-particle":"","family":"Begum","given":"Musammet Rasheda","non-dropping-particle":"","parse-names":false,"suffix":""},{"dropping-particle":"","family":"Banna","given":"Md. Hasan","non-dropping-particle":"Al","parse-names":false,"suffix":""},{"dropping-particle":"","family":"Akter","given":"Sumaiya","non-dropping-particle":"","parse-names":false,"suffix":""},{"dropping-particle":"","family":"Kundu","given":"Satyajit","non-dropping-particle":"","parse-names":false,"suffix":""},{"dropping-particle":"","family":"Sayeed","given":"Abu","non-dropping-particle":"","parse-names":false,"suffix":""},{"dropping-particle":"","family":"Hassan","given":"Md. Nazmul","non-dropping-particle":"","parse-names":false,"suffix":""},{"dropping-particle":"","family":"Chowdhury","given":"Sukanta","non-dropping-particle":"","parse-names":false,"suffix":""},{"dropping-particle":"","family":"Khan","given":"Md Shafiqul Islam","non-dropping-particle":"","parse-names":false,"suffix":""}],"container-title":"SN Comprehensive Clinical Medicine 2020 2:8","id":"ITEM-1","issue":"8","issued":{"date-parts":[["2020","7","15"]]},"page":"1158-1162","publisher":"Springer","title":"Effectiveness of WASH Education to Prevent Diarrhea among Children under five in a Community of Patuakhali, Bangladesh","type":"article-journal","volume":"2"},"uris":["http://www.mendeley.com/documents/?uuid=b4b20cac-5381-3107-b9a5-302974952587"]}],"mendeley":{"formattedCitation":"(Begum et al., 2020)","plainTextFormattedCitation":"(Begum et al., 2020)","previouslyFormattedCitation":"&lt;sup&gt;35&lt;/sup&gt;"},"properties":{"noteIndex":0},"schema":"https://github.com/citation-style-language/schema/raw/master/csl-citation.json"}</w:instrText>
      </w:r>
      <w:r>
        <w:rPr>
          <w:rFonts w:ascii="Times New Roman" w:hAnsi="Times New Roman" w:cs="Times New Roman"/>
          <w:sz w:val="24"/>
          <w:szCs w:val="24"/>
        </w:rPr>
        <w:fldChar w:fldCharType="separate"/>
      </w:r>
      <w:r w:rsidR="001701C5" w:rsidRPr="001701C5">
        <w:rPr>
          <w:rFonts w:ascii="Times New Roman" w:hAnsi="Times New Roman" w:cs="Times New Roman"/>
          <w:noProof/>
          <w:sz w:val="24"/>
          <w:szCs w:val="24"/>
        </w:rPr>
        <w:t>(Begum et al., 2020)</w:t>
      </w:r>
      <w:r>
        <w:rPr>
          <w:rFonts w:ascii="Times New Roman" w:hAnsi="Times New Roman" w:cs="Times New Roman"/>
          <w:sz w:val="24"/>
          <w:szCs w:val="24"/>
        </w:rPr>
        <w:fldChar w:fldCharType="end"/>
      </w:r>
      <w:r w:rsidRPr="00236B48">
        <w:rPr>
          <w:rFonts w:ascii="Times New Roman" w:hAnsi="Times New Roman" w:cs="Times New Roman"/>
          <w:sz w:val="24"/>
          <w:szCs w:val="24"/>
        </w:rPr>
        <w:t>. Higher parental education levels are crucial for the prevention and control of morbidity because informed parents can lower their children's risk of contracting infectious diseases through education and other preventative measures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1701C5">
        <w:rPr>
          <w:rFonts w:ascii="Times New Roman" w:hAnsi="Times New Roman" w:cs="Times New Roman"/>
          <w:sz w:val="24"/>
          <w:szCs w:val="24"/>
        </w:rPr>
        <w:instrText>ADDIN CSL_CITATION {"citationItems":[{"id":"ITEM-1","itemData":{"DOI":"10.4269/AJTMH.14-0057","ISSN":"00029637","PMID":"25311693","abstract":"This study examined the relationship between childhood diarrhea prevalence and caregiver knowledge of the causes and prevention of diarrhea in a prospective cohort of 952 children &lt; 5 years of age in Cochabamba, Bolivia. The survey of caregiver knowledge found that more than 80% of caregivers were unaware that hand washing with soap could prevent childhood diarrhea. Furthermore, when asked how to keep food safe for children to eat only 17% of caregivers reported hand washing before cooking and feeding a child. Lack of caregiver awareness of the importance of practices related to hygiene and sanitation for diarrhea prevention were significant risk factors for diarrheal disease in this cohort. The knowledge findings from this study suggest that health promotion in these communities should put further emphasis on increasing knowledge of how water treatment, hand washing with soap, proper disposal of child feces, and food preparation relate to childhood diarrhea prevention.","author":[{"dropping-particle":"","family":"George","given":"Christine Marie","non-dropping-particle":"","parse-names":false,"suffix":""},{"dropping-particle":"","family":"Perin","given":"Jamie","non-dropping-particle":"","parse-names":false,"suffix":""},{"dropping-particle":"","family":"Calani","given":"Karen J.Neiswender","non-dropping-particle":"De","parse-names":false,"suffix":""},{"dropping-particle":"","family":"Norman","given":"W. Ray","non-dropping-particle":"","parse-names":false,"suffix":""},{"dropping-particle":"","family":"Perry","given":"Henry","non-dropping-particle":"","parse-names":false,"suffix":""},{"dropping-particle":"","family":"Davis","given":"Thomas P.","non-dropping-particle":"","parse-names":false,"suffix":""},{"dropping-particle":"","family":"Lindquist","given":"Erik D.","non-dropping-particle":"","parse-names":false,"suffix":""}],"container-title":"The American Journal of Tropical Medicine and Hygiene","id":"ITEM-1","issue":"6","issued":{"date-parts":[["2014","12","12"]]},"page":"1190","publisher":"The American Society of Tropical Medicine and Hygiene","title":"Risk Factors for Diarrhea in Children under Five Years of Age Residing in Peri-urban Communities in Cochabamba, Bolivia","type":"article-journal","volume":"91"},"uris":["http://www.mendeley.com/documents/?uuid=16ae3d2d-98e2-371c-bd6a-381b3e61c3fc"]},{"id":"ITEM-2","itemData":{"DOI":"10.1177/156482651103200204","ISSN":"0379-5721","PMID":"22164972","abstract":"Background: Diarrhea is a major cause of death in children in developing countries. However, in Brazil, diarrhea-related morbidity and mortality have declined over the past decades. Objective: To explore community perspectives in Brazil on changes in health related to diarrhea and factors that may have contributed to these changes. Methods: This qualitative study included 12 focus group sessions held with 50 mothers and 42 grandmothers in the state of Ceará. Results: Most grandmothers reported having lost at least one child to diarrhea, and all participants had witnessed children dying from diarrhea in the past. The participants saw a clear decline in diarrhea over the past 20 years. They felt that this was due to social, economic, and cultural progress. The participants also considered government-supported outreach programs very important for health improvement. Conclusions: Knowledge of diarrhea and its causes in the community is broad, but many traditional beliefs about the illness still prevail. The Brazilian experience is an example of the critical effect that policies to promote income redistribution and universal access to education, health, water supply, and sanitation services may have on the reduction of undernutrition and diarrhea among children. © 2011, The United Nations University.","author":[{"dropping-particle":"","family":"Tavares MacHado","given":"Márcia Maria","non-dropping-particle":"","parse-names":false,"suffix":""},{"dropping-particle":"","family":"Lindsay","given":"Ana Cristina","non-dropping-particle":"","parse-names":false,"suffix":""},{"dropping-particle":"","family":"Mota","given":"Gabriela Maia","non-dropping-particle":"","parse-names":false,"suffix":""},{"dropping-particle":"","family":"Moura Arruda","given":"Carlos André","non-dropping-particle":"","parse-names":false,"suffix":""},{"dropping-particle":"","family":"Freitas Do Amaral","given":"João Joaquim","non-dropping-particle":"","parse-names":false,"suffix":""},{"dropping-particle":"","family":"Forsberg","given":"Birger Carl","non-dropping-particle":"","parse-names":false,"suffix":""}],"container-title":"Food and nutrition bulletin","id":"ITEM-2","issue":"2","issued":{"date-parts":[["2011"]]},"page":"103-111","publisher":"Food Nutr Bull","title":"A community perspective on changes in health related to diarrhea in northeastern Brazil","type":"article-journal","volume":"32"},"uris":["http://www.mendeley.com/documents/?uuid=ce0655e7-301d-3bd9-ba23-3ae4ed4896df"]}],"mendeley":{"formattedCitation":"(George et al., 2014; Tavares MacHado et al., 2011)","plainTextFormattedCitation":"(George et al., 2014; Tavares MacHado et al., 2011)","previouslyFormattedCitation":"&lt;sup&gt;36,37&lt;/sup&gt;"},"properties":{"noteIndex":0},"schema":"https://github.com/citation-style-language/schema/raw/master/csl-citation.json"}</w:instrText>
      </w:r>
      <w:r>
        <w:rPr>
          <w:rFonts w:ascii="Times New Roman" w:hAnsi="Times New Roman" w:cs="Times New Roman"/>
          <w:sz w:val="24"/>
          <w:szCs w:val="24"/>
        </w:rPr>
        <w:fldChar w:fldCharType="separate"/>
      </w:r>
      <w:r w:rsidR="001701C5" w:rsidRPr="001701C5">
        <w:rPr>
          <w:rFonts w:ascii="Times New Roman" w:hAnsi="Times New Roman" w:cs="Times New Roman"/>
          <w:noProof/>
          <w:sz w:val="24"/>
          <w:szCs w:val="24"/>
        </w:rPr>
        <w:t>(George et al., 2014; Tavares MacHado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236B48">
        <w:rPr>
          <w:rFonts w:ascii="Times New Roman" w:hAnsi="Times New Roman" w:cs="Times New Roman"/>
          <w:sz w:val="24"/>
          <w:szCs w:val="24"/>
        </w:rPr>
        <w:t xml:space="preserve">However, it was </w:t>
      </w:r>
      <w:r>
        <w:rPr>
          <w:rFonts w:ascii="Times New Roman" w:hAnsi="Times New Roman" w:cs="Times New Roman"/>
          <w:sz w:val="24"/>
          <w:szCs w:val="24"/>
        </w:rPr>
        <w:t>found</w:t>
      </w:r>
      <w:r w:rsidRPr="00236B48">
        <w:rPr>
          <w:rFonts w:ascii="Times New Roman" w:hAnsi="Times New Roman" w:cs="Times New Roman"/>
          <w:sz w:val="24"/>
          <w:szCs w:val="24"/>
        </w:rPr>
        <w:t xml:space="preserve"> that in Bangladesh, higher levels of education are also link</w:t>
      </w:r>
      <w:r>
        <w:rPr>
          <w:rFonts w:ascii="Times New Roman" w:hAnsi="Times New Roman" w:cs="Times New Roman"/>
          <w:sz w:val="24"/>
          <w:szCs w:val="24"/>
        </w:rPr>
        <w:t>ed to better toilet facilities</w:t>
      </w:r>
      <w:r w:rsidRPr="00236B48">
        <w:rPr>
          <w:rFonts w:ascii="Times New Roman" w:hAnsi="Times New Roman" w:cs="Times New Roman"/>
          <w:sz w:val="24"/>
          <w:szCs w:val="24"/>
        </w:rPr>
        <w:t xml:space="preserve"> in both rural and urban settings, which means better access to sanitation and hygiene in the</w:t>
      </w:r>
      <w:r>
        <w:rPr>
          <w:rFonts w:ascii="Times New Roman" w:hAnsi="Times New Roman" w:cs="Times New Roman"/>
          <w:sz w:val="24"/>
          <w:szCs w:val="24"/>
        </w:rPr>
        <w:t xml:space="preserve"> families </w:t>
      </w:r>
      <w:r>
        <w:rPr>
          <w:rFonts w:ascii="Times New Roman" w:hAnsi="Times New Roman" w:cs="Times New Roman"/>
          <w:sz w:val="24"/>
          <w:szCs w:val="24"/>
        </w:rPr>
        <w:fldChar w:fldCharType="begin" w:fldLock="1"/>
      </w:r>
      <w:r w:rsidR="001701C5">
        <w:rPr>
          <w:rFonts w:ascii="Times New Roman" w:hAnsi="Times New Roman" w:cs="Times New Roman"/>
          <w:sz w:val="24"/>
          <w:szCs w:val="24"/>
        </w:rPr>
        <w:instrText>ADDIN CSL_CITATION {"citationItems":[{"id":"ITEM-1","itemData":{"DOI":"10.1186/1471-2334-14-440","ISSN":"14712334","PMID":"25127553","abstract":"Background: Cholera and shigellosis are endemic on the Indian subcontinent. Our objective was to identify cholera-specific risk factors distinct from shigellosis risk factors.Methods: We conducted a case-case study among hospitalized diarrheal patients, comparing those with cholera and shigellosis in International Centre for Diarrhoeal Disease Research, Bangladesh (icddr,b) hospitals in Matlab (rural) and Dhaka (urban) between January 1, 2000 and December 31, 2008.Results: Multivariable Poisson regression models revealed that having more than nine years of education, compared to no education, was associated with a 39% (adjusted Risk Ratio [aRR] = 0.61, 95% confidence interval [CI]: 0.40-0.93) decreased risk for cholera hospitalization in Matlab and a 16% (aRR = 0.84, 95% CI: 0.75-0.94) decreased risk in Dhaka. Having a family member with diarrhea in the past seven days increased cholera hospitalization risk by 17% (aRR = 1.17, 95% CI: 1.09-1.26) in Matlab.Conclusions: Further studies are needed to elucidate the pathway through which education impacts cholera risk in order to create targeted interventions in cholera-endemic areas. Interventions seeking to reduce transmission and facilitate hygienic practices among family members of index cases with diarrhea should be considered, especially in rural cholera endemic settings.","author":[{"dropping-particle":"V.","family":"Colombara","given":"Danny","non-dropping-particle":"","parse-names":false,"suffix":""},{"dropping-particle":"","family":"Faruque","given":"Abu S.G.","non-dropping-particle":"","parse-names":false,"suffix":""},{"dropping-particle":"","family":"Cowgill","given":"Karen D.","non-dropping-particle":"","parse-names":false,"suffix":""},{"dropping-particle":"","family":"Mayer","given":"Jonathan D.","non-dropping-particle":"","parse-names":false,"suffix":""}],"container-title":"BMC Infectious Diseases","id":"ITEM-1","issue":"1","issued":{"date-parts":[["2014","8","15"]]},"publisher":"BioMed Central","title":"Risk factors for diarrhea hospitalization in Bangladesh, 2000–2008: a case-case study of cholera and shigellosis","type":"article-journal","volume":"14"},"uris":["http://www.mendeley.com/documents/?uuid=fabd9e82-608c-36a9-a84f-6061f4960625"]}],"mendeley":{"formattedCitation":"(Colombara et al., 2014)","plainTextFormattedCitation":"(Colombara et al., 2014)","previouslyFormattedCitation":"&lt;sup&gt;38&lt;/sup&gt;"},"properties":{"noteIndex":0},"schema":"https://github.com/citation-style-language/schema/raw/master/csl-citation.json"}</w:instrText>
      </w:r>
      <w:r>
        <w:rPr>
          <w:rFonts w:ascii="Times New Roman" w:hAnsi="Times New Roman" w:cs="Times New Roman"/>
          <w:sz w:val="24"/>
          <w:szCs w:val="24"/>
        </w:rPr>
        <w:fldChar w:fldCharType="separate"/>
      </w:r>
      <w:r w:rsidR="001701C5" w:rsidRPr="001701C5">
        <w:rPr>
          <w:rFonts w:ascii="Times New Roman" w:hAnsi="Times New Roman" w:cs="Times New Roman"/>
          <w:noProof/>
          <w:sz w:val="24"/>
          <w:szCs w:val="24"/>
        </w:rPr>
        <w:t>(Colombara et al., 2014)</w:t>
      </w:r>
      <w:r>
        <w:rPr>
          <w:rFonts w:ascii="Times New Roman" w:hAnsi="Times New Roman" w:cs="Times New Roman"/>
          <w:sz w:val="24"/>
          <w:szCs w:val="24"/>
        </w:rPr>
        <w:fldChar w:fldCharType="end"/>
      </w:r>
      <w:r w:rsidRPr="00236B48">
        <w:rPr>
          <w:rFonts w:ascii="Times New Roman" w:hAnsi="Times New Roman" w:cs="Times New Roman"/>
          <w:sz w:val="24"/>
          <w:szCs w:val="24"/>
        </w:rPr>
        <w:t>. In line with other research conducted in Bangladesh, we discovered that the availability of better sanitary facilities decreased the prevalence of childhood diarrhea among children under the age of five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1701C5">
        <w:rPr>
          <w:rFonts w:ascii="Times New Roman" w:hAnsi="Times New Roman" w:cs="Times New Roman"/>
          <w:sz w:val="24"/>
          <w:szCs w:val="24"/>
        </w:rPr>
        <w:instrText>ADDIN CSL_CITATION {"citationItems":[{"id":"ITEM-1","itemData":{"DOI":"10.1371/JOURNAL.PONE.0210433","ISBN":"1111111111","ISSN":"1932-6203","PMID":"30629689","abstract":"Background Acute respiratory infections (ARIs) are one of the leading causes of child mortality worldwide and contribute significant health burden for developing nations such as Bangladesh. Seeking care and prompt management is crucial to reduce disease severity and to prevent associated morbidity and mortality.   Objective This study investigated the prevalence and care-seeking behaviors among under-five children in Bangladesh and identified factors associated with ARI prevalence and subsequent care-seeking behaviors.   Method The present study analyzed cross-sectional data from the 2014 Bangladesh Demographic Health Survey. Bivariate analysis was performed to estimate the prevalence of ARIs and associated care-seeking. Logistic regression analysis was used to determine the influencing socio-economic and demographic predictors. A p-value of &lt;0.05 was considered as the level of significance.   Result Among 6,566 under-five children, 5.42% had experienced ARI symptoms, care being sought for 90% of affected children. Prevalence was significantly higher among children &lt; 2 years old, and among males. Children from poorer and the poorest quintiles of households were 2.40 (95% CI = 1.12, 5.15) and 2.36 (95% CI = 1.06, 5.24) times more likely to suffer from ARIs compared to the wealthiest group. Seeking care was significantly higher among female children (AOR = 2.19, 95% CI = 0.94, 5.12). The likelihood of seeking care was less for children belonging to the poorest quintile compared to the richest (AOR = 0.03, 95% CI = 0.01, 0.55). Seeking care from untrained providers was 3.74 more likely among rural residents compared to urban (RRR = 3.74, 95% CI = 1.10, 12.77).   Conclusion ARIs continue to contribute high disease burden among under-five children in Bangladesh lacking of appropriate care-seeking behavior. Various factors, such as age and sex of the children, wealth index, the education of the mother, and household lifestyle factors were significantly associated with ARI prevalence and care-seeking behaviors. In addition to public-private actions to increase service accessibility for poorer households, equitable and efficient service distribution and interventions targeting households with low socio-economic status and lower education level, are recommended.","author":[{"dropping-particle":"","family":"Sultana","given":"Marufa","non-dropping-particle":"","parse-names":false,"suffix":""},{"dropping-particle":"","family":"Sarker","given":"Abdur Razzaque","non-dropping-particle":"","parse-names":false,"suffix":""},{"dropping-particle":"","family":"Sheikh","given":"Nurnabi","non-dropping-particle":"","parse-names":false,"suffix":""},{"dropping-particle":"","family":"Akram","given":"Raisul","non-dropping-particle":"","parse-names":false,"suffix":""},{"dropping-particle":"","family":"Ali","given":"Nausad","non-dropping-particle":"","parse-names":false,"suffix":""},{"dropping-particle":"","family":"Mahumud","given":"Rashidul Alam","non-dropping-particle":"","parse-names":false,"suffix":""},{"dropping-particle":"","family":"Alam","given":"Nur Haque","non-dropping-particle":"","parse-names":false,"suffix":""}],"container-title":"PLOS ONE","id":"ITEM-1","issue":"1","issued":{"date-parts":[["2019","1","1"]]},"page":"e0210433","publisher":"Public Library of Science","title":"Prevalence, determinants and health care-seeking behavior of childhood acute respiratory tract infections in Bangladesh","type":"article-journal","volume":"14"},"uris":["http://www.mendeley.com/documents/?uuid=e6502343-5fb3-3e37-8713-d3aa2bea3030"]},{"id":"ITEM-2","itemData":{"DOI":"10.1136/BMJOPEN-2016-015019","ISSN":"2044-6055","PMID":"28615269","abstract":"Objectives Prevalence of diarrhoea and acute respiratory infection (ARI) is considerably high among South Asian children. The objective of this study is to compare the associations of sustainable household environment and knowledge of healthy practices with episodes of these diseases among the children in the region.\n\nDesign The study analysed the latest, nationally representative and cross-sectional Demographic and Health Survey data.\n\nSetting Data from three countries were analysed: Bangladesh, Nepal and Pakistan.\n\nParticipants Women aged between 12 and 49 years living in selected households provided information on 23 940 of their children under the age of 5 years.\n\nPrimary outcomes measures The morbidity status of the children was recorded with respect to episodes of diarrhoea and/or ARI in the 2 weeks preceding data collection.\n\nResults Consuming unhygienic drinking water increased the risks of childhood diarrhoea, and use of solid fuel for indoor cooking increased the risk of ARI, across all three countries investigated. However, far more significant were the effects of mother’s education, with incomplete primary education leading to an odds of diarrhoea approaching twice that of a mother with secondary education or higher (OR 1.70 in Bangladesh, 95% CI 1.16 to 2.49).\n\nConclusions Results from the current research underline the importance of developing and implementing integrated strategic plans for mothers and children in the countries investigated. Promoting hygienic water and sanitation facilities can help reduce the prevalence of childhood diarrhoea. Replacing indoor solid fuel cooking arrangements with cleaner fuel or more airy conditions can help reduce the prevalence of ARI. However, these strategies need to be integrated with education for women to raise the likelihood that reduced risks are actually realised.","author":[{"dropping-particle":"","family":"Hasan","given":"Md Masud","non-dropping-particle":"","parse-names":false,"suffix":""},{"dropping-particle":"","family":"Richardson","given":"Alice","non-dropping-particle":"","parse-names":false,"suffix":""}],"container-title":"BMJ Open","id":"ITEM-2","issue":"6","issued":{"date-parts":[["2017","6","1"]]},"page":"e015019","publisher":"British Medical Journal Publishing Group","title":"How sustainable household environment and knowledge of healthy practices relate to childhood morbidity in South Asia: analysis of survey data from Bangladesh, Nepal and Pakistan","type":"article-journal","volume":"7"},"uris":["http://www.mendeley.com/documents/?uuid=a64542e4-b6d9-31bb-bf50-07d7e36628a2"]}],"mendeley":{"formattedCitation":"(M. M. Hasan &amp; Richardson, 2017; Sultana et al., 2019)","plainTextFormattedCitation":"(M. M. Hasan &amp; Richardson, 2017; Sultana et al., 2019)","previouslyFormattedCitation":"&lt;sup&gt;39,40&lt;/sup&gt;"},"properties":{"noteIndex":0},"schema":"https://github.com/citation-style-language/schema/raw/master/csl-citation.json"}</w:instrText>
      </w:r>
      <w:r>
        <w:rPr>
          <w:rFonts w:ascii="Times New Roman" w:hAnsi="Times New Roman" w:cs="Times New Roman"/>
          <w:sz w:val="24"/>
          <w:szCs w:val="24"/>
        </w:rPr>
        <w:fldChar w:fldCharType="separate"/>
      </w:r>
      <w:r w:rsidR="001701C5" w:rsidRPr="001701C5">
        <w:rPr>
          <w:rFonts w:ascii="Times New Roman" w:hAnsi="Times New Roman" w:cs="Times New Roman"/>
          <w:noProof/>
          <w:sz w:val="24"/>
          <w:szCs w:val="24"/>
        </w:rPr>
        <w:t>(M. M. Hasan &amp; Richardson, 2017; Sultana et al., 2019)</w:t>
      </w:r>
      <w:r>
        <w:rPr>
          <w:rFonts w:ascii="Times New Roman" w:hAnsi="Times New Roman" w:cs="Times New Roman"/>
          <w:sz w:val="24"/>
          <w:szCs w:val="24"/>
        </w:rPr>
        <w:fldChar w:fldCharType="end"/>
      </w:r>
      <w:r w:rsidRPr="00236B48">
        <w:rPr>
          <w:rFonts w:ascii="Times New Roman" w:hAnsi="Times New Roman" w:cs="Times New Roman"/>
          <w:sz w:val="24"/>
          <w:szCs w:val="24"/>
        </w:rPr>
        <w:t xml:space="preserve">. The most straightforward explanation would be that having access to latrines minimizes fecal contamination of the environment and the likelihood that mechanical vectors will </w:t>
      </w:r>
      <w:proofErr w:type="gramStart"/>
      <w:r w:rsidRPr="00236B48">
        <w:rPr>
          <w:rFonts w:ascii="Times New Roman" w:hAnsi="Times New Roman" w:cs="Times New Roman"/>
          <w:sz w:val="24"/>
          <w:szCs w:val="24"/>
        </w:rPr>
        <w:t>come into contact with</w:t>
      </w:r>
      <w:proofErr w:type="gramEnd"/>
      <w:r w:rsidRPr="00236B48">
        <w:rPr>
          <w:rFonts w:ascii="Times New Roman" w:hAnsi="Times New Roman" w:cs="Times New Roman"/>
          <w:sz w:val="24"/>
          <w:szCs w:val="24"/>
        </w:rPr>
        <w:t xml:space="preserve"> organisms that cause diarrhea, hence reducing diarrheal disease. This is </w:t>
      </w:r>
      <w:proofErr w:type="gramStart"/>
      <w:r w:rsidRPr="00236B48">
        <w:rPr>
          <w:rFonts w:ascii="Times New Roman" w:hAnsi="Times New Roman" w:cs="Times New Roman"/>
          <w:sz w:val="24"/>
          <w:szCs w:val="24"/>
        </w:rPr>
        <w:t>due to the fact that</w:t>
      </w:r>
      <w:proofErr w:type="gramEnd"/>
      <w:r w:rsidRPr="00236B48">
        <w:rPr>
          <w:rFonts w:ascii="Times New Roman" w:hAnsi="Times New Roman" w:cs="Times New Roman"/>
          <w:sz w:val="24"/>
          <w:szCs w:val="24"/>
        </w:rPr>
        <w:t xml:space="preserve"> the majority of prevalent causes of diarrheal diseases in children under five are hygiene-related in terms of food serving and predation.</w:t>
      </w:r>
      <w:r>
        <w:rPr>
          <w:rFonts w:ascii="Times New Roman" w:hAnsi="Times New Roman" w:cs="Times New Roman"/>
          <w:sz w:val="24"/>
          <w:szCs w:val="24"/>
        </w:rPr>
        <w:t xml:space="preserve"> </w:t>
      </w:r>
      <w:r w:rsidRPr="00236B48">
        <w:rPr>
          <w:rFonts w:ascii="Times New Roman" w:hAnsi="Times New Roman" w:cs="Times New Roman"/>
          <w:sz w:val="24"/>
          <w:szCs w:val="24"/>
        </w:rPr>
        <w:t xml:space="preserve">In order to reduce the spread of bacterial infections between children and the environment, sanitation infrastructure such as upgraded latrines and hand hygiene are </w:t>
      </w:r>
      <w:r>
        <w:rPr>
          <w:rFonts w:ascii="Times New Roman" w:hAnsi="Times New Roman" w:cs="Times New Roman"/>
          <w:sz w:val="24"/>
          <w:szCs w:val="24"/>
        </w:rPr>
        <w:t xml:space="preserve">also </w:t>
      </w:r>
      <w:r w:rsidRPr="00236B48">
        <w:rPr>
          <w:rFonts w:ascii="Times New Roman" w:hAnsi="Times New Roman" w:cs="Times New Roman"/>
          <w:sz w:val="24"/>
          <w:szCs w:val="24"/>
        </w:rPr>
        <w:t>important</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1701C5">
        <w:rPr>
          <w:rFonts w:ascii="Times New Roman" w:hAnsi="Times New Roman" w:cs="Times New Roman"/>
          <w:sz w:val="24"/>
          <w:szCs w:val="24"/>
        </w:rPr>
        <w:instrText>ADDIN CSL_CITATION {"citationItems":[{"id":"ITEM-1","itemData":{"DOI":"10.1021/ACS.EST.9B04835/SUPPL_FILE/ES9B04835_SI_001.PDF","ISSN":"15205851","PMID":"32167305","abstract":"Diarrheal illnesses from enteric pathogens are a leading cause of death in children under five in low- A nd middle-income countries (LMICs). Sanitation is one way to reduce the spread of enteric pathogens in the environment; however, few studies have investigated the effectiveness of sanitation in rural LMICs in reducing pathogens in the environment. In this study, we measured the impact of a sanitation intervention (dual-pit latrines, sani-scoops, child potties delivered as part of a randomized control trial, WASH Benefits) in rural Bangladeshi household compounds by assessing prevalence ratios, differences, and changes in the concentration of pathogen genes and host-specific fecal markers. We found no difference in the prevalence of pathogenic Escherichia coli, norovirus, or Giardia genes in the domestic environment in the sanitation and control arms. The prevalence of the human fecal marker was lower on child hands and the concentration of animal fecal marker was lower on mother hands in the sanitation arm in adjusted models, but these associations were not significant after correcting for multiple comparisons. In the subset of households with ≥10 individuals per compound, the prevalence of enterotoxigenic E. coli genes on child hands was lower in the sanitation arm. Incomplete removal of child and animal feces or the compound (versus community-wide) scale of intervention could explain the limited impacts of improved sanitation.","author":[{"dropping-particle":"","family":"Fuhrmeister","given":"Erica R.","non-dropping-particle":"","parse-names":false,"suffix":""},{"dropping-particle":"","family":"Ercumen","given":"Ayse","non-dropping-particle":"","parse-names":false,"suffix":""},{"dropping-particle":"","family":"Pickering","given":"Amy J.","non-dropping-particle":"","parse-names":false,"suffix":""},{"dropping-particle":"","family":"Jeanis","given":"Kaitlyn M.","non-dropping-particle":"","parse-names":false,"suffix":""},{"dropping-particle":"","family":"Crider","given":"Yoshika","non-dropping-particle":"","parse-names":false,"suffix":""},{"dropping-particle":"","family":"Ahmed","given":"Mahaa","non-dropping-particle":"","parse-names":false,"suffix":""},{"dropping-particle":"","family":"Brown","given":"Sara","non-dropping-particle":"","parse-names":false,"suffix":""},{"dropping-particle":"","family":"Alam","given":"Mahfuja","non-dropping-particle":"","parse-names":false,"suffix":""},{"dropping-particle":"","family":"Sen","given":"Debashis","non-dropping-particle":"","parse-names":false,"suffix":""},{"dropping-particle":"","family":"Islam","given":"Sharmin","non-dropping-particle":"","parse-names":false,"suffix":""},{"dropping-particle":"","family":"Kabir","given":"Mir Himayet","non-dropping-particle":"","parse-names":false,"suffix":""},{"dropping-particle":"","family":"Islam","given":"Mahfuza","non-dropping-particle":"","parse-names":false,"suffix":""},{"dropping-particle":"","family":"Rahman","given":"Mahbubur","non-dropping-particle":"","parse-names":false,"suffix":""},{"dropping-particle":"","family":"Kwong","given":"Laura H.","non-dropping-particle":"","parse-names":false,"suffix":""},{"dropping-particle":"","family":"Arnold","given":"Benjamin F.","non-dropping-particle":"","parse-names":false,"suffix":""},{"dropping-particle":"","family":"Luby","given":"Stephen P.","non-dropping-particle":"","parse-names":false,"suffix":""},{"dropping-particle":"","family":"Colford","given":"John M.","non-dropping-particle":"","parse-names":false,"suffix":""},{"dropping-particle":"","family":"Nelson","given":"Kara L.","non-dropping-particle":"","parse-names":false,"suffix":""}],"container-title":"Environmental Science and Technology","id":"ITEM-1","issue":"7","issued":{"date-parts":[["2020","4","7"]]},"page":"4316-4326","publisher":"American Chemical Society","title":"Effect of Sanitation Improvements on Pathogens and Microbial Source Tracking Markers in the Rural Bangladeshi Household Environment","type":"article-journal","volume":"54"},"uris":["http://www.mendeley.com/documents/?uuid=af5f56ab-6b9f-38ef-b9a4-a0151d028045"]}],"mendeley":{"formattedCitation":"(Fuhrmeister et al., 2020)","plainTextFormattedCitation":"(Fuhrmeister et al., 2020)","previouslyFormattedCitation":"&lt;sup&gt;42&lt;/sup&gt;"},"properties":{"noteIndex":0},"schema":"https://github.com/citation-style-language/schema/raw/master/csl-citation.json"}</w:instrText>
      </w:r>
      <w:r>
        <w:rPr>
          <w:rFonts w:ascii="Times New Roman" w:hAnsi="Times New Roman" w:cs="Times New Roman"/>
          <w:sz w:val="24"/>
          <w:szCs w:val="24"/>
        </w:rPr>
        <w:fldChar w:fldCharType="separate"/>
      </w:r>
      <w:r w:rsidR="001701C5" w:rsidRPr="001701C5">
        <w:rPr>
          <w:rFonts w:ascii="Times New Roman" w:hAnsi="Times New Roman" w:cs="Times New Roman"/>
          <w:noProof/>
          <w:sz w:val="24"/>
          <w:szCs w:val="24"/>
        </w:rPr>
        <w:t>(Fuhrmeister et al., 2020)</w:t>
      </w:r>
      <w:r>
        <w:rPr>
          <w:rFonts w:ascii="Times New Roman" w:hAnsi="Times New Roman" w:cs="Times New Roman"/>
          <w:sz w:val="24"/>
          <w:szCs w:val="24"/>
        </w:rPr>
        <w:fldChar w:fldCharType="end"/>
      </w:r>
      <w:r w:rsidRPr="00236B48">
        <w:rPr>
          <w:rFonts w:ascii="Times New Roman" w:hAnsi="Times New Roman" w:cs="Times New Roman"/>
          <w:sz w:val="24"/>
          <w:szCs w:val="24"/>
        </w:rPr>
        <w:t>.</w:t>
      </w:r>
    </w:p>
    <w:p w14:paraId="68A14CA2" w14:textId="40A9C1E7" w:rsidR="0012751A" w:rsidRPr="0012751A" w:rsidRDefault="0012751A" w:rsidP="0012751A">
      <w:pPr>
        <w:pStyle w:val="ListParagraph"/>
        <w:numPr>
          <w:ilvl w:val="0"/>
          <w:numId w:val="1"/>
        </w:numPr>
        <w:spacing w:line="240" w:lineRule="auto"/>
        <w:rPr>
          <w:rFonts w:ascii="Times New Roman" w:hAnsi="Times New Roman" w:cs="Times New Roman"/>
          <w:bCs/>
          <w:sz w:val="24"/>
          <w:szCs w:val="24"/>
        </w:rPr>
      </w:pPr>
      <w:r w:rsidRPr="0012751A">
        <w:rPr>
          <w:rFonts w:ascii="Times New Roman" w:hAnsi="Times New Roman" w:cs="Times New Roman"/>
          <w:bCs/>
          <w:sz w:val="24"/>
          <w:szCs w:val="24"/>
        </w:rPr>
        <w:t xml:space="preserve">Conclusion </w:t>
      </w:r>
    </w:p>
    <w:p w14:paraId="0F05DF76" w14:textId="2122C9E1" w:rsidR="0012751A" w:rsidRPr="00E37857" w:rsidRDefault="0012751A" w:rsidP="0012751A">
      <w:pPr>
        <w:spacing w:line="240" w:lineRule="auto"/>
        <w:jc w:val="both"/>
        <w:rPr>
          <w:rFonts w:ascii="Times New Roman" w:hAnsi="Times New Roman" w:cs="Times New Roman"/>
          <w:sz w:val="24"/>
          <w:szCs w:val="24"/>
        </w:rPr>
      </w:pPr>
      <w:r w:rsidRPr="00307E84">
        <w:rPr>
          <w:rFonts w:ascii="Times New Roman" w:hAnsi="Times New Roman" w:cs="Times New Roman"/>
          <w:sz w:val="24"/>
          <w:szCs w:val="24"/>
        </w:rPr>
        <w:lastRenderedPageBreak/>
        <w:t>In Bangladesh, children under the age of five still frequently experience diarrhea as a serious public health issue.</w:t>
      </w:r>
      <w:r>
        <w:rPr>
          <w:rFonts w:ascii="Times New Roman" w:hAnsi="Times New Roman" w:cs="Times New Roman"/>
          <w:sz w:val="24"/>
          <w:szCs w:val="24"/>
        </w:rPr>
        <w:t xml:space="preserve"> C</w:t>
      </w:r>
      <w:r w:rsidRPr="00E37857">
        <w:rPr>
          <w:rFonts w:ascii="Times New Roman" w:hAnsi="Times New Roman" w:cs="Times New Roman"/>
          <w:sz w:val="24"/>
          <w:szCs w:val="24"/>
        </w:rPr>
        <w:t xml:space="preserve">urrent investigation revealed a substantial correlation between E. coli contamination in drinking water and instances of childhood diarrhea as well as a high degree of E. coli contamination in drinking water. </w:t>
      </w:r>
      <w:r w:rsidRPr="0030506D">
        <w:rPr>
          <w:rFonts w:ascii="Times New Roman" w:hAnsi="Times New Roman" w:cs="Times New Roman"/>
          <w:sz w:val="24"/>
          <w:szCs w:val="24"/>
        </w:rPr>
        <w:t>The mothers of low-income countries like Banglade</w:t>
      </w:r>
      <w:r>
        <w:rPr>
          <w:rFonts w:ascii="Times New Roman" w:hAnsi="Times New Roman" w:cs="Times New Roman"/>
          <w:sz w:val="24"/>
          <w:szCs w:val="24"/>
        </w:rPr>
        <w:t xml:space="preserve">sh should be the main target </w:t>
      </w:r>
      <w:r w:rsidRPr="0030506D">
        <w:rPr>
          <w:rFonts w:ascii="Times New Roman" w:hAnsi="Times New Roman" w:cs="Times New Roman"/>
          <w:sz w:val="24"/>
          <w:szCs w:val="24"/>
        </w:rPr>
        <w:t>because the prevalence of diarrhea and the behavior of mothers in that nation are influenced by factors like age, wealth, and educational attainment.</w:t>
      </w:r>
      <w:r>
        <w:rPr>
          <w:rFonts w:ascii="Times New Roman" w:hAnsi="Times New Roman" w:cs="Times New Roman"/>
          <w:sz w:val="24"/>
          <w:szCs w:val="24"/>
        </w:rPr>
        <w:t xml:space="preserve"> </w:t>
      </w:r>
      <w:r w:rsidRPr="000A0339">
        <w:rPr>
          <w:rFonts w:ascii="Times New Roman" w:hAnsi="Times New Roman" w:cs="Times New Roman"/>
          <w:sz w:val="24"/>
          <w:szCs w:val="24"/>
        </w:rPr>
        <w:t>Public health professionals, community-based organizations, and policymakers should concentrate on educating the public about the use of safe drinking water.</w:t>
      </w:r>
      <w:r>
        <w:rPr>
          <w:rFonts w:ascii="Times New Roman" w:hAnsi="Times New Roman" w:cs="Times New Roman"/>
          <w:sz w:val="24"/>
          <w:szCs w:val="24"/>
        </w:rPr>
        <w:t xml:space="preserve"> </w:t>
      </w:r>
      <w:r w:rsidRPr="00E37857">
        <w:rPr>
          <w:rFonts w:ascii="Times New Roman" w:hAnsi="Times New Roman" w:cs="Times New Roman"/>
          <w:sz w:val="24"/>
          <w:szCs w:val="24"/>
        </w:rPr>
        <w:t xml:space="preserve">Additionally, appropriate authorities should improve drinking water management (such as handling practices, treatment, and storage) and make sure that water supplies are safe, help modify personal hygiene behavior, improve health literacy and engaging community health workers in the prevention of diarrhea prevention, </w:t>
      </w:r>
      <w:r w:rsidR="00CE7D75" w:rsidRPr="00E37857">
        <w:rPr>
          <w:rFonts w:ascii="Times New Roman" w:hAnsi="Times New Roman" w:cs="Times New Roman"/>
          <w:sz w:val="24"/>
          <w:szCs w:val="24"/>
        </w:rPr>
        <w:t>control,</w:t>
      </w:r>
      <w:r w:rsidRPr="00E37857">
        <w:rPr>
          <w:rFonts w:ascii="Times New Roman" w:hAnsi="Times New Roman" w:cs="Times New Roman"/>
          <w:sz w:val="24"/>
          <w:szCs w:val="24"/>
        </w:rPr>
        <w:t xml:space="preserve"> and treatment.  </w:t>
      </w:r>
    </w:p>
    <w:p w14:paraId="5076622E" w14:textId="77777777" w:rsidR="0012751A" w:rsidRDefault="0012751A" w:rsidP="0012751A">
      <w:pPr>
        <w:spacing w:line="240" w:lineRule="auto"/>
        <w:jc w:val="both"/>
        <w:rPr>
          <w:rFonts w:ascii="Times New Roman" w:hAnsi="Times New Roman" w:cs="Times New Roman"/>
          <w:sz w:val="24"/>
          <w:szCs w:val="24"/>
        </w:rPr>
      </w:pPr>
    </w:p>
    <w:p w14:paraId="5D044338" w14:textId="2C463A6C" w:rsidR="00187B0F" w:rsidRPr="0012751A" w:rsidRDefault="00187B0F" w:rsidP="0012751A">
      <w:pPr>
        <w:pStyle w:val="ListParagraph"/>
        <w:numPr>
          <w:ilvl w:val="0"/>
          <w:numId w:val="1"/>
        </w:numPr>
        <w:spacing w:line="240" w:lineRule="auto"/>
        <w:rPr>
          <w:rFonts w:ascii="Times New Roman" w:hAnsi="Times New Roman" w:cs="Times New Roman"/>
          <w:bCs/>
          <w:sz w:val="24"/>
          <w:szCs w:val="24"/>
        </w:rPr>
      </w:pPr>
      <w:r w:rsidRPr="0012751A">
        <w:rPr>
          <w:rFonts w:ascii="Times New Roman" w:hAnsi="Times New Roman" w:cs="Times New Roman"/>
          <w:bCs/>
          <w:sz w:val="24"/>
          <w:szCs w:val="24"/>
        </w:rPr>
        <w:t xml:space="preserve">Strengths and limitations </w:t>
      </w:r>
    </w:p>
    <w:p w14:paraId="0793AE10" w14:textId="60B1D2E0" w:rsidR="00187B0F" w:rsidRPr="00E37857" w:rsidRDefault="00187B0F" w:rsidP="0012751A">
      <w:pPr>
        <w:spacing w:line="240" w:lineRule="auto"/>
        <w:jc w:val="both"/>
        <w:rPr>
          <w:rFonts w:ascii="Times New Roman" w:hAnsi="Times New Roman" w:cs="Times New Roman"/>
          <w:sz w:val="24"/>
          <w:szCs w:val="24"/>
        </w:rPr>
      </w:pPr>
      <w:r w:rsidRPr="00E37857">
        <w:rPr>
          <w:rFonts w:ascii="Times New Roman" w:hAnsi="Times New Roman" w:cs="Times New Roman"/>
          <w:sz w:val="24"/>
          <w:szCs w:val="24"/>
        </w:rPr>
        <w:t xml:space="preserve">This study basically based on recent MICS data in the context on developmental status of Bangladeshi children. We used a sufficiently large nationally representative dataset, which represents the respective children and women of Bangladesh. We considered a great variety of influential factors that affect the dependent variable. This study however is not devoid of some drawbacks. The selection variables, data quality, and indicator measurement were out of control because the data was secondary data. Furthermore, it is challenging to determine the relationship between the exposure and the outcome variable due to the cross-sectional data. To distinguish between pathogenic and non-pathogenic E. coli, our E. coli definition falls short. However, we don’t get any potential contaminants other than E-coli bacteria that result in childhood diarrhea. No microbiological testing of such water sources was done to determine levels of contamination and evaluate water quality, even though it was known which water sources were used for which household and private uses. </w:t>
      </w:r>
    </w:p>
    <w:p w14:paraId="7A3AB579" w14:textId="4C21413D" w:rsidR="00187B0F" w:rsidRPr="0012751A" w:rsidRDefault="00187B0F" w:rsidP="0012751A">
      <w:pPr>
        <w:pStyle w:val="ListParagraph"/>
        <w:numPr>
          <w:ilvl w:val="0"/>
          <w:numId w:val="1"/>
        </w:numPr>
        <w:spacing w:line="240" w:lineRule="auto"/>
        <w:rPr>
          <w:rFonts w:ascii="Times New Roman" w:hAnsi="Times New Roman" w:cs="Times New Roman"/>
          <w:bCs/>
          <w:sz w:val="24"/>
          <w:szCs w:val="24"/>
        </w:rPr>
      </w:pPr>
      <w:r w:rsidRPr="0012751A">
        <w:rPr>
          <w:rFonts w:ascii="Times New Roman" w:hAnsi="Times New Roman" w:cs="Times New Roman"/>
          <w:bCs/>
          <w:sz w:val="24"/>
          <w:szCs w:val="24"/>
        </w:rPr>
        <w:t xml:space="preserve">Recommendations </w:t>
      </w:r>
    </w:p>
    <w:p w14:paraId="3950E0D6" w14:textId="6FE71727" w:rsidR="00187B0F" w:rsidRPr="00E37857" w:rsidRDefault="00187B0F" w:rsidP="0012751A">
      <w:pPr>
        <w:spacing w:line="240" w:lineRule="auto"/>
        <w:jc w:val="both"/>
        <w:rPr>
          <w:rFonts w:ascii="Times New Roman" w:hAnsi="Times New Roman" w:cs="Times New Roman"/>
          <w:sz w:val="24"/>
          <w:szCs w:val="24"/>
        </w:rPr>
      </w:pPr>
      <w:r w:rsidRPr="00E37857">
        <w:rPr>
          <w:rFonts w:ascii="Times New Roman" w:hAnsi="Times New Roman" w:cs="Times New Roman"/>
          <w:sz w:val="24"/>
          <w:szCs w:val="24"/>
        </w:rPr>
        <w:t xml:space="preserve">The findings of our study have some potential implications for our policy makers. Different government and non-government organizations, international agencies and public health professional who work for the betterment of children health can initiate awareness rising activities </w:t>
      </w:r>
      <w:r w:rsidR="00FB5DF3" w:rsidRPr="00E37857">
        <w:rPr>
          <w:rFonts w:ascii="Times New Roman" w:hAnsi="Times New Roman" w:cs="Times New Roman"/>
          <w:sz w:val="24"/>
          <w:szCs w:val="24"/>
        </w:rPr>
        <w:t xml:space="preserve">to make </w:t>
      </w:r>
      <w:r w:rsidR="00FB5DF3">
        <w:rPr>
          <w:rFonts w:ascii="Times New Roman" w:hAnsi="Times New Roman" w:cs="Times New Roman"/>
          <w:sz w:val="24"/>
          <w:szCs w:val="24"/>
        </w:rPr>
        <w:t xml:space="preserve">aware about </w:t>
      </w:r>
      <w:r w:rsidR="00FB5DF3" w:rsidRPr="00E37857">
        <w:rPr>
          <w:rFonts w:ascii="Times New Roman" w:hAnsi="Times New Roman" w:cs="Times New Roman"/>
          <w:sz w:val="24"/>
          <w:szCs w:val="24"/>
        </w:rPr>
        <w:t xml:space="preserve">E-coli contamination in drinking water. </w:t>
      </w:r>
      <w:r w:rsidR="00FB5DF3">
        <w:rPr>
          <w:rFonts w:ascii="Times New Roman" w:hAnsi="Times New Roman" w:cs="Times New Roman"/>
          <w:sz w:val="24"/>
          <w:szCs w:val="24"/>
        </w:rPr>
        <w:t>For this, t</w:t>
      </w:r>
      <w:r w:rsidR="00FB5DF3" w:rsidRPr="00E37857">
        <w:rPr>
          <w:rFonts w:ascii="Times New Roman" w:hAnsi="Times New Roman" w:cs="Times New Roman"/>
          <w:sz w:val="24"/>
          <w:szCs w:val="24"/>
        </w:rPr>
        <w:t xml:space="preserve">he </w:t>
      </w:r>
      <w:r w:rsidRPr="00E37857">
        <w:rPr>
          <w:rFonts w:ascii="Times New Roman" w:hAnsi="Times New Roman" w:cs="Times New Roman"/>
          <w:sz w:val="24"/>
          <w:szCs w:val="24"/>
        </w:rPr>
        <w:t xml:space="preserve">awareness-raising campaign should also emphasize educating people how to use water that has been tested or inspected by the appropriate authorities. The relevant authorities must carry out the awareness-raising initiatives. In Bangladesh it is found that high education level of parents has sense about the sanitation and hygiene of their children. The household access to electronic media can seek concern of public for childhood diarrhea. </w:t>
      </w:r>
      <w:r w:rsidR="00307E84" w:rsidRPr="00307E84">
        <w:rPr>
          <w:rFonts w:ascii="Times New Roman" w:hAnsi="Times New Roman" w:cs="Times New Roman"/>
          <w:sz w:val="24"/>
          <w:szCs w:val="24"/>
        </w:rPr>
        <w:t>Particularly, the young mother is more likely to be exposed than the older mother due to the older mother'</w:t>
      </w:r>
      <w:r w:rsidR="00307E84">
        <w:rPr>
          <w:rFonts w:ascii="Times New Roman" w:hAnsi="Times New Roman" w:cs="Times New Roman"/>
          <w:sz w:val="24"/>
          <w:szCs w:val="24"/>
        </w:rPr>
        <w:t>s superior health-seeking behaviors</w:t>
      </w:r>
      <w:r w:rsidR="00307E84" w:rsidRPr="00307E84">
        <w:rPr>
          <w:rFonts w:ascii="Times New Roman" w:hAnsi="Times New Roman" w:cs="Times New Roman"/>
          <w:sz w:val="24"/>
          <w:szCs w:val="24"/>
        </w:rPr>
        <w:t>.</w:t>
      </w:r>
      <w:r w:rsidR="00307E84">
        <w:rPr>
          <w:rFonts w:ascii="Times New Roman" w:hAnsi="Times New Roman" w:cs="Times New Roman"/>
          <w:sz w:val="24"/>
          <w:szCs w:val="24"/>
        </w:rPr>
        <w:t xml:space="preserve"> </w:t>
      </w:r>
      <w:r w:rsidRPr="00E37857">
        <w:rPr>
          <w:rFonts w:ascii="Times New Roman" w:hAnsi="Times New Roman" w:cs="Times New Roman"/>
          <w:sz w:val="24"/>
          <w:szCs w:val="24"/>
        </w:rPr>
        <w:t xml:space="preserve">Future research should concentrate on both the amount and quality of water in Bangladesh’s rural villages. Water storage capabilities play a role in how much water is available for washing and cleaning in the home. </w:t>
      </w:r>
    </w:p>
    <w:p w14:paraId="66C6FD43" w14:textId="72000D69" w:rsidR="00187B0F" w:rsidRDefault="00187B0F" w:rsidP="0044623D">
      <w:pPr>
        <w:spacing w:line="240" w:lineRule="auto"/>
        <w:rPr>
          <w:rFonts w:ascii="Times New Roman" w:hAnsi="Times New Roman" w:cs="Times New Roman"/>
          <w:sz w:val="24"/>
          <w:szCs w:val="24"/>
        </w:rPr>
      </w:pPr>
    </w:p>
    <w:p w14:paraId="72BA5B41" w14:textId="77777777" w:rsidR="0012751A" w:rsidRPr="00BC13E4" w:rsidRDefault="0012751A" w:rsidP="0012751A">
      <w:pPr>
        <w:jc w:val="both"/>
        <w:rPr>
          <w:rFonts w:ascii="Times New Roman" w:hAnsi="Times New Roman" w:cs="Times New Roman"/>
          <w:sz w:val="24"/>
          <w:szCs w:val="24"/>
        </w:rPr>
      </w:pPr>
      <w:proofErr w:type="spellStart"/>
      <w:r w:rsidRPr="00BC13E4">
        <w:rPr>
          <w:rFonts w:ascii="Times New Roman" w:hAnsi="Times New Roman" w:cs="Times New Roman"/>
          <w:sz w:val="24"/>
          <w:szCs w:val="24"/>
        </w:rPr>
        <w:lastRenderedPageBreak/>
        <w:t>CRediT</w:t>
      </w:r>
      <w:proofErr w:type="spellEnd"/>
      <w:r w:rsidRPr="00BC13E4">
        <w:rPr>
          <w:rFonts w:ascii="Times New Roman" w:hAnsi="Times New Roman" w:cs="Times New Roman"/>
          <w:sz w:val="24"/>
          <w:szCs w:val="24"/>
        </w:rPr>
        <w:t xml:space="preserve"> Authorship Contribution Statement</w:t>
      </w:r>
    </w:p>
    <w:p w14:paraId="724BC70B" w14:textId="2F3DB33A" w:rsidR="0012751A" w:rsidRPr="00BC13E4" w:rsidRDefault="0012751A" w:rsidP="0012751A">
      <w:pPr>
        <w:jc w:val="both"/>
        <w:rPr>
          <w:rFonts w:ascii="Times New Roman" w:hAnsi="Times New Roman" w:cs="Times New Roman"/>
          <w:sz w:val="24"/>
          <w:szCs w:val="24"/>
        </w:rPr>
      </w:pPr>
      <w:r>
        <w:rPr>
          <w:rFonts w:ascii="Times New Roman" w:hAnsi="Times New Roman" w:cs="Times New Roman"/>
          <w:sz w:val="24"/>
          <w:szCs w:val="24"/>
        </w:rPr>
        <w:t>Md Jamal Uddin</w:t>
      </w:r>
      <w:r w:rsidRPr="00BC13E4">
        <w:rPr>
          <w:rFonts w:ascii="Times New Roman" w:hAnsi="Times New Roman" w:cs="Times New Roman"/>
          <w:sz w:val="24"/>
          <w:szCs w:val="24"/>
        </w:rPr>
        <w:t>: Conceptualization, Supervision, Writing-Reviewing and Editing.</w:t>
      </w:r>
      <w:r>
        <w:rPr>
          <w:rFonts w:ascii="Times New Roman" w:hAnsi="Times New Roman" w:cs="Times New Roman"/>
          <w:sz w:val="24"/>
          <w:szCs w:val="24"/>
        </w:rPr>
        <w:t xml:space="preserve"> Mohammad Nayeem Hasan</w:t>
      </w:r>
      <w:r w:rsidRPr="00BC13E4">
        <w:rPr>
          <w:rFonts w:ascii="Times New Roman" w:hAnsi="Times New Roman" w:cs="Times New Roman"/>
          <w:sz w:val="24"/>
          <w:szCs w:val="24"/>
        </w:rPr>
        <w:t>: Methodology, Formal Analysis, Writing-original draft.</w:t>
      </w:r>
      <w:r>
        <w:rPr>
          <w:rFonts w:ascii="Times New Roman" w:hAnsi="Times New Roman" w:cs="Times New Roman"/>
          <w:sz w:val="24"/>
          <w:szCs w:val="24"/>
        </w:rPr>
        <w:t xml:space="preserve"> Muhammad Abdul Baker Chowdhury</w:t>
      </w:r>
      <w:r w:rsidRPr="00BC13E4">
        <w:rPr>
          <w:rFonts w:ascii="Times New Roman" w:hAnsi="Times New Roman" w:cs="Times New Roman"/>
          <w:sz w:val="24"/>
          <w:szCs w:val="24"/>
        </w:rPr>
        <w:t xml:space="preserve">: Supervision, Methodology, Writing-Reviewing and Editing. </w:t>
      </w:r>
      <w:r>
        <w:rPr>
          <w:rFonts w:ascii="Times New Roman" w:hAnsi="Times New Roman" w:cs="Times New Roman"/>
          <w:sz w:val="24"/>
          <w:szCs w:val="24"/>
        </w:rPr>
        <w:t>Maya Biswas: Methodology, Data curation,</w:t>
      </w:r>
      <w:r w:rsidRPr="0012751A">
        <w:rPr>
          <w:rFonts w:ascii="Times New Roman" w:hAnsi="Times New Roman" w:cs="Times New Roman"/>
          <w:sz w:val="24"/>
          <w:szCs w:val="24"/>
        </w:rPr>
        <w:t xml:space="preserve"> </w:t>
      </w:r>
      <w:proofErr w:type="spellStart"/>
      <w:r w:rsidRPr="00A76633">
        <w:rPr>
          <w:rFonts w:ascii="Times New Roman" w:hAnsi="Times New Roman" w:cs="Times New Roman"/>
          <w:sz w:val="24"/>
          <w:szCs w:val="24"/>
        </w:rPr>
        <w:t>Moumita</w:t>
      </w:r>
      <w:proofErr w:type="spellEnd"/>
      <w:r>
        <w:rPr>
          <w:rFonts w:ascii="Times New Roman" w:hAnsi="Times New Roman" w:cs="Times New Roman"/>
          <w:sz w:val="24"/>
          <w:szCs w:val="24"/>
        </w:rPr>
        <w:t xml:space="preserve"> Paul: Methodology, Data curation,</w:t>
      </w:r>
      <w:r w:rsidRPr="0012751A">
        <w:rPr>
          <w:rFonts w:ascii="Times New Roman" w:hAnsi="Times New Roman" w:cs="Times New Roman"/>
          <w:sz w:val="24"/>
          <w:szCs w:val="24"/>
        </w:rPr>
        <w:t xml:space="preserve"> </w:t>
      </w:r>
      <w:r w:rsidRPr="00A76633">
        <w:rPr>
          <w:rFonts w:ascii="Times New Roman" w:hAnsi="Times New Roman" w:cs="Times New Roman"/>
          <w:sz w:val="24"/>
          <w:szCs w:val="24"/>
        </w:rPr>
        <w:t xml:space="preserve">Tanvir </w:t>
      </w:r>
      <w:proofErr w:type="spellStart"/>
      <w:r w:rsidRPr="00A76633">
        <w:rPr>
          <w:rFonts w:ascii="Times New Roman" w:hAnsi="Times New Roman" w:cs="Times New Roman"/>
          <w:sz w:val="24"/>
          <w:szCs w:val="24"/>
        </w:rPr>
        <w:t>Ahammed</w:t>
      </w:r>
      <w:proofErr w:type="spellEnd"/>
      <w:r w:rsidRPr="00BC13E4">
        <w:rPr>
          <w:rFonts w:ascii="Times New Roman" w:hAnsi="Times New Roman" w:cs="Times New Roman"/>
          <w:sz w:val="24"/>
          <w:szCs w:val="24"/>
        </w:rPr>
        <w:t>: Methodology, Data curation.</w:t>
      </w:r>
    </w:p>
    <w:p w14:paraId="461C09D1" w14:textId="36C5F390" w:rsidR="009F5786" w:rsidRDefault="0012751A" w:rsidP="009F5786">
      <w:pPr>
        <w:jc w:val="both"/>
        <w:rPr>
          <w:rFonts w:ascii="Times New Roman" w:hAnsi="Times New Roman" w:cs="Times New Roman"/>
          <w:sz w:val="24"/>
          <w:szCs w:val="24"/>
        </w:rPr>
      </w:pPr>
      <w:r w:rsidRPr="00BC13E4">
        <w:rPr>
          <w:rFonts w:ascii="Times New Roman" w:hAnsi="Times New Roman" w:cs="Times New Roman"/>
          <w:sz w:val="24"/>
          <w:szCs w:val="24"/>
        </w:rPr>
        <w:t>Funding: No funding was received to conduct the study.</w:t>
      </w:r>
    </w:p>
    <w:p w14:paraId="631DB5F9" w14:textId="77777777" w:rsidR="009F5786" w:rsidRDefault="009F5786">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3B17D59A" w14:textId="58853DD6" w:rsidR="00187B0F" w:rsidRDefault="00187B0F" w:rsidP="0044623D">
      <w:pPr>
        <w:spacing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References</w:t>
      </w:r>
    </w:p>
    <w:p w14:paraId="5AB591A4" w14:textId="2379607F" w:rsidR="001701C5" w:rsidRPr="001701C5" w:rsidRDefault="00187B0F" w:rsidP="001701C5">
      <w:pPr>
        <w:widowControl w:val="0"/>
        <w:autoSpaceDE w:val="0"/>
        <w:autoSpaceDN w:val="0"/>
        <w:adjustRightInd w:val="0"/>
        <w:spacing w:line="240" w:lineRule="auto"/>
        <w:ind w:left="480" w:hanging="480"/>
        <w:rPr>
          <w:rFonts w:ascii="Times New Roman" w:hAnsi="Times New Roman" w:cs="Times New Roman"/>
          <w:noProof/>
          <w:sz w:val="24"/>
          <w:szCs w:val="24"/>
        </w:rPr>
      </w:pPr>
      <w:r>
        <w:rPr>
          <w:rFonts w:ascii="Times New Roman" w:hAnsi="Times New Roman" w:cs="Times New Roman"/>
          <w:b/>
          <w:bCs/>
          <w:sz w:val="24"/>
          <w:szCs w:val="24"/>
        </w:rPr>
        <w:fldChar w:fldCharType="begin" w:fldLock="1"/>
      </w:r>
      <w:r>
        <w:rPr>
          <w:rFonts w:ascii="Times New Roman" w:hAnsi="Times New Roman" w:cs="Times New Roman"/>
          <w:b/>
          <w:bCs/>
          <w:sz w:val="24"/>
          <w:szCs w:val="24"/>
        </w:rPr>
        <w:instrText xml:space="preserve">ADDIN Mendeley Bibliography CSL_BIBLIOGRAPHY </w:instrText>
      </w:r>
      <w:r>
        <w:rPr>
          <w:rFonts w:ascii="Times New Roman" w:hAnsi="Times New Roman" w:cs="Times New Roman"/>
          <w:b/>
          <w:bCs/>
          <w:sz w:val="24"/>
          <w:szCs w:val="24"/>
        </w:rPr>
        <w:fldChar w:fldCharType="separate"/>
      </w:r>
      <w:r w:rsidR="001701C5" w:rsidRPr="001701C5">
        <w:rPr>
          <w:rFonts w:ascii="Times New Roman" w:hAnsi="Times New Roman" w:cs="Times New Roman"/>
          <w:noProof/>
          <w:sz w:val="24"/>
          <w:szCs w:val="24"/>
        </w:rPr>
        <w:t xml:space="preserve">Ali, M., Lopez, A. L., You, Y. A., Kim, Y. E., Sah, B., Maskery, B., &amp; Clemens, J. (2012). The global burden of cholera. </w:t>
      </w:r>
      <w:r w:rsidR="001701C5" w:rsidRPr="001701C5">
        <w:rPr>
          <w:rFonts w:ascii="Times New Roman" w:hAnsi="Times New Roman" w:cs="Times New Roman"/>
          <w:i/>
          <w:iCs/>
          <w:noProof/>
          <w:sz w:val="24"/>
          <w:szCs w:val="24"/>
        </w:rPr>
        <w:t>Bulletin of the World Health Organization</w:t>
      </w:r>
      <w:r w:rsidR="001701C5" w:rsidRPr="001701C5">
        <w:rPr>
          <w:rFonts w:ascii="Times New Roman" w:hAnsi="Times New Roman" w:cs="Times New Roman"/>
          <w:noProof/>
          <w:sz w:val="24"/>
          <w:szCs w:val="24"/>
        </w:rPr>
        <w:t xml:space="preserve">, </w:t>
      </w:r>
      <w:r w:rsidR="001701C5" w:rsidRPr="001701C5">
        <w:rPr>
          <w:rFonts w:ascii="Times New Roman" w:hAnsi="Times New Roman" w:cs="Times New Roman"/>
          <w:i/>
          <w:iCs/>
          <w:noProof/>
          <w:sz w:val="24"/>
          <w:szCs w:val="24"/>
        </w:rPr>
        <w:t>90</w:t>
      </w:r>
      <w:r w:rsidR="001701C5" w:rsidRPr="001701C5">
        <w:rPr>
          <w:rFonts w:ascii="Times New Roman" w:hAnsi="Times New Roman" w:cs="Times New Roman"/>
          <w:noProof/>
          <w:sz w:val="24"/>
          <w:szCs w:val="24"/>
        </w:rPr>
        <w:t>(3), 209–218. https://doi.org/10.2471/BLT.11.093427</w:t>
      </w:r>
    </w:p>
    <w:p w14:paraId="02A138B1" w14:textId="77777777" w:rsidR="001701C5" w:rsidRPr="001701C5" w:rsidRDefault="001701C5" w:rsidP="001701C5">
      <w:pPr>
        <w:widowControl w:val="0"/>
        <w:autoSpaceDE w:val="0"/>
        <w:autoSpaceDN w:val="0"/>
        <w:adjustRightInd w:val="0"/>
        <w:spacing w:line="240" w:lineRule="auto"/>
        <w:ind w:left="480" w:hanging="480"/>
        <w:rPr>
          <w:rFonts w:ascii="Times New Roman" w:hAnsi="Times New Roman" w:cs="Times New Roman"/>
          <w:noProof/>
          <w:sz w:val="24"/>
          <w:szCs w:val="24"/>
        </w:rPr>
      </w:pPr>
      <w:r w:rsidRPr="001701C5">
        <w:rPr>
          <w:rFonts w:ascii="Times New Roman" w:hAnsi="Times New Roman" w:cs="Times New Roman"/>
          <w:noProof/>
          <w:sz w:val="24"/>
          <w:szCs w:val="24"/>
        </w:rPr>
        <w:t xml:space="preserve">Begum, M. R., Al Banna, M. H., Akter, S., Kundu, S., Sayeed, A., Hassan, M. N., Chowdhury, S., &amp; Khan, M. S. I. (2020). Effectiveness of WASH Education to Prevent Diarrhea among Children under five in a Community of Patuakhali, Bangladesh. </w:t>
      </w:r>
      <w:r w:rsidRPr="001701C5">
        <w:rPr>
          <w:rFonts w:ascii="Times New Roman" w:hAnsi="Times New Roman" w:cs="Times New Roman"/>
          <w:i/>
          <w:iCs/>
          <w:noProof/>
          <w:sz w:val="24"/>
          <w:szCs w:val="24"/>
        </w:rPr>
        <w:t>SN Comprehensive Clinical Medicine 2020 2:8</w:t>
      </w:r>
      <w:r w:rsidRPr="001701C5">
        <w:rPr>
          <w:rFonts w:ascii="Times New Roman" w:hAnsi="Times New Roman" w:cs="Times New Roman"/>
          <w:noProof/>
          <w:sz w:val="24"/>
          <w:szCs w:val="24"/>
        </w:rPr>
        <w:t xml:space="preserve">, </w:t>
      </w:r>
      <w:r w:rsidRPr="001701C5">
        <w:rPr>
          <w:rFonts w:ascii="Times New Roman" w:hAnsi="Times New Roman" w:cs="Times New Roman"/>
          <w:i/>
          <w:iCs/>
          <w:noProof/>
          <w:sz w:val="24"/>
          <w:szCs w:val="24"/>
        </w:rPr>
        <w:t>2</w:t>
      </w:r>
      <w:r w:rsidRPr="001701C5">
        <w:rPr>
          <w:rFonts w:ascii="Times New Roman" w:hAnsi="Times New Roman" w:cs="Times New Roman"/>
          <w:noProof/>
          <w:sz w:val="24"/>
          <w:szCs w:val="24"/>
        </w:rPr>
        <w:t>(8), 1158–1162. https://doi.org/10.1007/S42399-020-00405-X</w:t>
      </w:r>
    </w:p>
    <w:p w14:paraId="7E08984B" w14:textId="77777777" w:rsidR="001701C5" w:rsidRPr="001701C5" w:rsidRDefault="001701C5" w:rsidP="001701C5">
      <w:pPr>
        <w:widowControl w:val="0"/>
        <w:autoSpaceDE w:val="0"/>
        <w:autoSpaceDN w:val="0"/>
        <w:adjustRightInd w:val="0"/>
        <w:spacing w:line="240" w:lineRule="auto"/>
        <w:ind w:left="480" w:hanging="480"/>
        <w:rPr>
          <w:rFonts w:ascii="Times New Roman" w:hAnsi="Times New Roman" w:cs="Times New Roman"/>
          <w:noProof/>
          <w:sz w:val="24"/>
          <w:szCs w:val="24"/>
        </w:rPr>
      </w:pPr>
      <w:r w:rsidRPr="001701C5">
        <w:rPr>
          <w:rFonts w:ascii="Times New Roman" w:hAnsi="Times New Roman" w:cs="Times New Roman"/>
          <w:noProof/>
          <w:sz w:val="24"/>
          <w:szCs w:val="24"/>
        </w:rPr>
        <w:t xml:space="preserve">Braz, V. S., Melchior, K., &amp; Moreira, C. G. (2020). Escherichia coli as a Multifaceted Pathogenic and Versatile Bacterium. </w:t>
      </w:r>
      <w:r w:rsidRPr="001701C5">
        <w:rPr>
          <w:rFonts w:ascii="Times New Roman" w:hAnsi="Times New Roman" w:cs="Times New Roman"/>
          <w:i/>
          <w:iCs/>
          <w:noProof/>
          <w:sz w:val="24"/>
          <w:szCs w:val="24"/>
        </w:rPr>
        <w:t>Frontiers in Cellular and Infection Microbiology</w:t>
      </w:r>
      <w:r w:rsidRPr="001701C5">
        <w:rPr>
          <w:rFonts w:ascii="Times New Roman" w:hAnsi="Times New Roman" w:cs="Times New Roman"/>
          <w:noProof/>
          <w:sz w:val="24"/>
          <w:szCs w:val="24"/>
        </w:rPr>
        <w:t xml:space="preserve">, </w:t>
      </w:r>
      <w:r w:rsidRPr="001701C5">
        <w:rPr>
          <w:rFonts w:ascii="Times New Roman" w:hAnsi="Times New Roman" w:cs="Times New Roman"/>
          <w:i/>
          <w:iCs/>
          <w:noProof/>
          <w:sz w:val="24"/>
          <w:szCs w:val="24"/>
        </w:rPr>
        <w:t>10</w:t>
      </w:r>
      <w:r w:rsidRPr="001701C5">
        <w:rPr>
          <w:rFonts w:ascii="Times New Roman" w:hAnsi="Times New Roman" w:cs="Times New Roman"/>
          <w:noProof/>
          <w:sz w:val="24"/>
          <w:szCs w:val="24"/>
        </w:rPr>
        <w:t>, 793. https://doi.org/10.3389/FCIMB.2020.548492/BIBTEX</w:t>
      </w:r>
    </w:p>
    <w:p w14:paraId="2AC765B8" w14:textId="77777777" w:rsidR="001701C5" w:rsidRPr="001701C5" w:rsidRDefault="001701C5" w:rsidP="001701C5">
      <w:pPr>
        <w:widowControl w:val="0"/>
        <w:autoSpaceDE w:val="0"/>
        <w:autoSpaceDN w:val="0"/>
        <w:adjustRightInd w:val="0"/>
        <w:spacing w:line="240" w:lineRule="auto"/>
        <w:ind w:left="480" w:hanging="480"/>
        <w:rPr>
          <w:rFonts w:ascii="Times New Roman" w:hAnsi="Times New Roman" w:cs="Times New Roman"/>
          <w:noProof/>
          <w:sz w:val="24"/>
          <w:szCs w:val="24"/>
        </w:rPr>
      </w:pPr>
      <w:r w:rsidRPr="001701C5">
        <w:rPr>
          <w:rFonts w:ascii="Times New Roman" w:hAnsi="Times New Roman" w:cs="Times New Roman"/>
          <w:noProof/>
          <w:sz w:val="24"/>
          <w:szCs w:val="24"/>
        </w:rPr>
        <w:t xml:space="preserve">Cabral, J. P. S. (2010). Water Microbiology. Bacterial Pathogens and Water. </w:t>
      </w:r>
      <w:r w:rsidRPr="001701C5">
        <w:rPr>
          <w:rFonts w:ascii="Times New Roman" w:hAnsi="Times New Roman" w:cs="Times New Roman"/>
          <w:i/>
          <w:iCs/>
          <w:noProof/>
          <w:sz w:val="24"/>
          <w:szCs w:val="24"/>
        </w:rPr>
        <w:t>International Journal of Environmental Research and Public Health</w:t>
      </w:r>
      <w:r w:rsidRPr="001701C5">
        <w:rPr>
          <w:rFonts w:ascii="Times New Roman" w:hAnsi="Times New Roman" w:cs="Times New Roman"/>
          <w:noProof/>
          <w:sz w:val="24"/>
          <w:szCs w:val="24"/>
        </w:rPr>
        <w:t xml:space="preserve">, </w:t>
      </w:r>
      <w:r w:rsidRPr="001701C5">
        <w:rPr>
          <w:rFonts w:ascii="Times New Roman" w:hAnsi="Times New Roman" w:cs="Times New Roman"/>
          <w:i/>
          <w:iCs/>
          <w:noProof/>
          <w:sz w:val="24"/>
          <w:szCs w:val="24"/>
        </w:rPr>
        <w:t>7</w:t>
      </w:r>
      <w:r w:rsidRPr="001701C5">
        <w:rPr>
          <w:rFonts w:ascii="Times New Roman" w:hAnsi="Times New Roman" w:cs="Times New Roman"/>
          <w:noProof/>
          <w:sz w:val="24"/>
          <w:szCs w:val="24"/>
        </w:rPr>
        <w:t>(10), 3657. https://doi.org/10.3390/IJERPH7103657</w:t>
      </w:r>
    </w:p>
    <w:p w14:paraId="3E96009C" w14:textId="77777777" w:rsidR="001701C5" w:rsidRPr="001701C5" w:rsidRDefault="001701C5" w:rsidP="001701C5">
      <w:pPr>
        <w:widowControl w:val="0"/>
        <w:autoSpaceDE w:val="0"/>
        <w:autoSpaceDN w:val="0"/>
        <w:adjustRightInd w:val="0"/>
        <w:spacing w:line="240" w:lineRule="auto"/>
        <w:ind w:left="480" w:hanging="480"/>
        <w:rPr>
          <w:rFonts w:ascii="Times New Roman" w:hAnsi="Times New Roman" w:cs="Times New Roman"/>
          <w:noProof/>
          <w:sz w:val="24"/>
          <w:szCs w:val="24"/>
        </w:rPr>
      </w:pPr>
      <w:r w:rsidRPr="001701C5">
        <w:rPr>
          <w:rFonts w:ascii="Times New Roman" w:hAnsi="Times New Roman" w:cs="Times New Roman"/>
          <w:noProof/>
          <w:sz w:val="24"/>
          <w:szCs w:val="24"/>
        </w:rPr>
        <w:t xml:space="preserve">Colombara, D. V., Faruque, A. S. G., Cowgill, K. D., &amp; Mayer, J. D. (2014). Risk factors for diarrhea hospitalization in Bangladesh, 2000–2008: a case-case study of cholera and shigellosis. </w:t>
      </w:r>
      <w:r w:rsidRPr="001701C5">
        <w:rPr>
          <w:rFonts w:ascii="Times New Roman" w:hAnsi="Times New Roman" w:cs="Times New Roman"/>
          <w:i/>
          <w:iCs/>
          <w:noProof/>
          <w:sz w:val="24"/>
          <w:szCs w:val="24"/>
        </w:rPr>
        <w:t>BMC Infectious Diseases</w:t>
      </w:r>
      <w:r w:rsidRPr="001701C5">
        <w:rPr>
          <w:rFonts w:ascii="Times New Roman" w:hAnsi="Times New Roman" w:cs="Times New Roman"/>
          <w:noProof/>
          <w:sz w:val="24"/>
          <w:szCs w:val="24"/>
        </w:rPr>
        <w:t xml:space="preserve">, </w:t>
      </w:r>
      <w:r w:rsidRPr="001701C5">
        <w:rPr>
          <w:rFonts w:ascii="Times New Roman" w:hAnsi="Times New Roman" w:cs="Times New Roman"/>
          <w:i/>
          <w:iCs/>
          <w:noProof/>
          <w:sz w:val="24"/>
          <w:szCs w:val="24"/>
        </w:rPr>
        <w:t>14</w:t>
      </w:r>
      <w:r w:rsidRPr="001701C5">
        <w:rPr>
          <w:rFonts w:ascii="Times New Roman" w:hAnsi="Times New Roman" w:cs="Times New Roman"/>
          <w:noProof/>
          <w:sz w:val="24"/>
          <w:szCs w:val="24"/>
        </w:rPr>
        <w:t>(1). https://doi.org/10.1186/1471-2334-14-440</w:t>
      </w:r>
    </w:p>
    <w:p w14:paraId="1BA2466D" w14:textId="77777777" w:rsidR="001701C5" w:rsidRPr="001701C5" w:rsidRDefault="001701C5" w:rsidP="001701C5">
      <w:pPr>
        <w:widowControl w:val="0"/>
        <w:autoSpaceDE w:val="0"/>
        <w:autoSpaceDN w:val="0"/>
        <w:adjustRightInd w:val="0"/>
        <w:spacing w:line="240" w:lineRule="auto"/>
        <w:ind w:left="480" w:hanging="480"/>
        <w:rPr>
          <w:rFonts w:ascii="Times New Roman" w:hAnsi="Times New Roman" w:cs="Times New Roman"/>
          <w:noProof/>
          <w:sz w:val="24"/>
          <w:szCs w:val="24"/>
        </w:rPr>
      </w:pPr>
      <w:r w:rsidRPr="001701C5">
        <w:rPr>
          <w:rFonts w:ascii="Times New Roman" w:hAnsi="Times New Roman" w:cs="Times New Roman"/>
          <w:noProof/>
          <w:sz w:val="24"/>
          <w:szCs w:val="24"/>
        </w:rPr>
        <w:t xml:space="preserve">Doyle J. Evans, J., &amp; Evans, D. G. (1996). Escherichia Coli in Diarrheal Disease. </w:t>
      </w:r>
      <w:r w:rsidRPr="001701C5">
        <w:rPr>
          <w:rFonts w:ascii="Times New Roman" w:hAnsi="Times New Roman" w:cs="Times New Roman"/>
          <w:i/>
          <w:iCs/>
          <w:noProof/>
          <w:sz w:val="24"/>
          <w:szCs w:val="24"/>
        </w:rPr>
        <w:t>Medical Microbiology</w:t>
      </w:r>
      <w:r w:rsidRPr="001701C5">
        <w:rPr>
          <w:rFonts w:ascii="Times New Roman" w:hAnsi="Times New Roman" w:cs="Times New Roman"/>
          <w:noProof/>
          <w:sz w:val="24"/>
          <w:szCs w:val="24"/>
        </w:rPr>
        <w:t>. https://www.ncbi.nlm.nih.gov/books/NBK7710/</w:t>
      </w:r>
    </w:p>
    <w:p w14:paraId="3B7490B3" w14:textId="77777777" w:rsidR="001701C5" w:rsidRPr="001701C5" w:rsidRDefault="001701C5" w:rsidP="001701C5">
      <w:pPr>
        <w:widowControl w:val="0"/>
        <w:autoSpaceDE w:val="0"/>
        <w:autoSpaceDN w:val="0"/>
        <w:adjustRightInd w:val="0"/>
        <w:spacing w:line="240" w:lineRule="auto"/>
        <w:ind w:left="480" w:hanging="480"/>
        <w:rPr>
          <w:rFonts w:ascii="Times New Roman" w:hAnsi="Times New Roman" w:cs="Times New Roman"/>
          <w:noProof/>
          <w:sz w:val="24"/>
          <w:szCs w:val="24"/>
        </w:rPr>
      </w:pPr>
      <w:r w:rsidRPr="001701C5">
        <w:rPr>
          <w:rFonts w:ascii="Times New Roman" w:hAnsi="Times New Roman" w:cs="Times New Roman"/>
          <w:noProof/>
          <w:sz w:val="24"/>
          <w:szCs w:val="24"/>
        </w:rPr>
        <w:t xml:space="preserve">Franzolin, M. R., Alves, R. C. B., Keller, R., Gomes, T. A. T., Beutin, L., Barreto, M. L., Milroy, C., Strina, A., Ribeiro, H., &amp; Trabulsi, L. R. (2005). Prevalence of diarrheagenic Escherichia coli in children with diarrhea in Salvador, Bahia, Brazil. </w:t>
      </w:r>
      <w:r w:rsidRPr="001701C5">
        <w:rPr>
          <w:rFonts w:ascii="Times New Roman" w:hAnsi="Times New Roman" w:cs="Times New Roman"/>
          <w:i/>
          <w:iCs/>
          <w:noProof/>
          <w:sz w:val="24"/>
          <w:szCs w:val="24"/>
        </w:rPr>
        <w:t>Memórias Do Instituto Oswaldo Cruz</w:t>
      </w:r>
      <w:r w:rsidRPr="001701C5">
        <w:rPr>
          <w:rFonts w:ascii="Times New Roman" w:hAnsi="Times New Roman" w:cs="Times New Roman"/>
          <w:noProof/>
          <w:sz w:val="24"/>
          <w:szCs w:val="24"/>
        </w:rPr>
        <w:t xml:space="preserve">, </w:t>
      </w:r>
      <w:r w:rsidRPr="001701C5">
        <w:rPr>
          <w:rFonts w:ascii="Times New Roman" w:hAnsi="Times New Roman" w:cs="Times New Roman"/>
          <w:i/>
          <w:iCs/>
          <w:noProof/>
          <w:sz w:val="24"/>
          <w:szCs w:val="24"/>
        </w:rPr>
        <w:t>100</w:t>
      </w:r>
      <w:r w:rsidRPr="001701C5">
        <w:rPr>
          <w:rFonts w:ascii="Times New Roman" w:hAnsi="Times New Roman" w:cs="Times New Roman"/>
          <w:noProof/>
          <w:sz w:val="24"/>
          <w:szCs w:val="24"/>
        </w:rPr>
        <w:t>(4), 359–363. https://doi.org/10.1590/S0074-02762005000400004</w:t>
      </w:r>
    </w:p>
    <w:p w14:paraId="01DFF959" w14:textId="77777777" w:rsidR="001701C5" w:rsidRPr="001701C5" w:rsidRDefault="001701C5" w:rsidP="001701C5">
      <w:pPr>
        <w:widowControl w:val="0"/>
        <w:autoSpaceDE w:val="0"/>
        <w:autoSpaceDN w:val="0"/>
        <w:adjustRightInd w:val="0"/>
        <w:spacing w:line="240" w:lineRule="auto"/>
        <w:ind w:left="480" w:hanging="480"/>
        <w:rPr>
          <w:rFonts w:ascii="Times New Roman" w:hAnsi="Times New Roman" w:cs="Times New Roman"/>
          <w:noProof/>
          <w:sz w:val="24"/>
          <w:szCs w:val="24"/>
        </w:rPr>
      </w:pPr>
      <w:r w:rsidRPr="001701C5">
        <w:rPr>
          <w:rFonts w:ascii="Times New Roman" w:hAnsi="Times New Roman" w:cs="Times New Roman"/>
          <w:noProof/>
          <w:sz w:val="24"/>
          <w:szCs w:val="24"/>
        </w:rPr>
        <w:t xml:space="preserve">Fuhrmeister, E. R., Ercumen, A., Pickering, A. J., Jeanis, K. M., Crider, Y., Ahmed, M., Brown, S., Alam, M., Sen, D., Islam, S., Kabir, M. H., Islam, M., Rahman, M., Kwong, L. H., Arnold, B. F., Luby, S. P., Colford, J. M., &amp; Nelson, K. L. (2020). Effect of Sanitation Improvements on Pathogens and Microbial Source Tracking Markers in the Rural Bangladeshi Household Environment. </w:t>
      </w:r>
      <w:r w:rsidRPr="001701C5">
        <w:rPr>
          <w:rFonts w:ascii="Times New Roman" w:hAnsi="Times New Roman" w:cs="Times New Roman"/>
          <w:i/>
          <w:iCs/>
          <w:noProof/>
          <w:sz w:val="24"/>
          <w:szCs w:val="24"/>
        </w:rPr>
        <w:t>Environmental Science and Technology</w:t>
      </w:r>
      <w:r w:rsidRPr="001701C5">
        <w:rPr>
          <w:rFonts w:ascii="Times New Roman" w:hAnsi="Times New Roman" w:cs="Times New Roman"/>
          <w:noProof/>
          <w:sz w:val="24"/>
          <w:szCs w:val="24"/>
        </w:rPr>
        <w:t xml:space="preserve">, </w:t>
      </w:r>
      <w:r w:rsidRPr="001701C5">
        <w:rPr>
          <w:rFonts w:ascii="Times New Roman" w:hAnsi="Times New Roman" w:cs="Times New Roman"/>
          <w:i/>
          <w:iCs/>
          <w:noProof/>
          <w:sz w:val="24"/>
          <w:szCs w:val="24"/>
        </w:rPr>
        <w:t>54</w:t>
      </w:r>
      <w:r w:rsidRPr="001701C5">
        <w:rPr>
          <w:rFonts w:ascii="Times New Roman" w:hAnsi="Times New Roman" w:cs="Times New Roman"/>
          <w:noProof/>
          <w:sz w:val="24"/>
          <w:szCs w:val="24"/>
        </w:rPr>
        <w:t>(7), 4316–4326. https://doi.org/10.1021/ACS.EST.9B04835/SUPPL_FILE/ES9B04835_SI_001.PDF</w:t>
      </w:r>
    </w:p>
    <w:p w14:paraId="086D8867" w14:textId="77777777" w:rsidR="001701C5" w:rsidRPr="001701C5" w:rsidRDefault="001701C5" w:rsidP="001701C5">
      <w:pPr>
        <w:widowControl w:val="0"/>
        <w:autoSpaceDE w:val="0"/>
        <w:autoSpaceDN w:val="0"/>
        <w:adjustRightInd w:val="0"/>
        <w:spacing w:line="240" w:lineRule="auto"/>
        <w:ind w:left="480" w:hanging="480"/>
        <w:rPr>
          <w:rFonts w:ascii="Times New Roman" w:hAnsi="Times New Roman" w:cs="Times New Roman"/>
          <w:noProof/>
          <w:sz w:val="24"/>
          <w:szCs w:val="24"/>
        </w:rPr>
      </w:pPr>
      <w:r w:rsidRPr="001701C5">
        <w:rPr>
          <w:rFonts w:ascii="Times New Roman" w:hAnsi="Times New Roman" w:cs="Times New Roman"/>
          <w:noProof/>
          <w:sz w:val="24"/>
          <w:szCs w:val="24"/>
        </w:rPr>
        <w:t xml:space="preserve">Garvey, M. (2019). Food pollution: a comprehensive review of chemical and biological sources of food contamination and impact on human health. </w:t>
      </w:r>
      <w:r w:rsidRPr="001701C5">
        <w:rPr>
          <w:rFonts w:ascii="Times New Roman" w:hAnsi="Times New Roman" w:cs="Times New Roman"/>
          <w:i/>
          <w:iCs/>
          <w:noProof/>
          <w:sz w:val="24"/>
          <w:szCs w:val="24"/>
        </w:rPr>
        <w:t>Nutrire</w:t>
      </w:r>
      <w:r w:rsidRPr="001701C5">
        <w:rPr>
          <w:rFonts w:ascii="Times New Roman" w:hAnsi="Times New Roman" w:cs="Times New Roman"/>
          <w:noProof/>
          <w:sz w:val="24"/>
          <w:szCs w:val="24"/>
        </w:rPr>
        <w:t xml:space="preserve">, </w:t>
      </w:r>
      <w:r w:rsidRPr="001701C5">
        <w:rPr>
          <w:rFonts w:ascii="Times New Roman" w:hAnsi="Times New Roman" w:cs="Times New Roman"/>
          <w:i/>
          <w:iCs/>
          <w:noProof/>
          <w:sz w:val="24"/>
          <w:szCs w:val="24"/>
        </w:rPr>
        <w:t>44</w:t>
      </w:r>
      <w:r w:rsidRPr="001701C5">
        <w:rPr>
          <w:rFonts w:ascii="Times New Roman" w:hAnsi="Times New Roman" w:cs="Times New Roman"/>
          <w:noProof/>
          <w:sz w:val="24"/>
          <w:szCs w:val="24"/>
        </w:rPr>
        <w:t>(1). https://doi.org/10.1186/S41110-019-0096-3</w:t>
      </w:r>
    </w:p>
    <w:p w14:paraId="6D168C51" w14:textId="77777777" w:rsidR="001701C5" w:rsidRPr="001701C5" w:rsidRDefault="001701C5" w:rsidP="001701C5">
      <w:pPr>
        <w:widowControl w:val="0"/>
        <w:autoSpaceDE w:val="0"/>
        <w:autoSpaceDN w:val="0"/>
        <w:adjustRightInd w:val="0"/>
        <w:spacing w:line="240" w:lineRule="auto"/>
        <w:ind w:left="480" w:hanging="480"/>
        <w:rPr>
          <w:rFonts w:ascii="Times New Roman" w:hAnsi="Times New Roman" w:cs="Times New Roman"/>
          <w:noProof/>
          <w:sz w:val="24"/>
          <w:szCs w:val="24"/>
        </w:rPr>
      </w:pPr>
      <w:r w:rsidRPr="001701C5">
        <w:rPr>
          <w:rFonts w:ascii="Times New Roman" w:hAnsi="Times New Roman" w:cs="Times New Roman"/>
          <w:noProof/>
          <w:sz w:val="24"/>
          <w:szCs w:val="24"/>
        </w:rPr>
        <w:t xml:space="preserve">George, C. M., Perin, J., De Calani, K. J. N., Norman, W. R., Perry, H., Davis, T. P., &amp; Lindquist, E. D. (2014). Risk Factors for Diarrhea in Children under Five Years of Age Residing in Peri-urban Communities in Cochabamba, Bolivia. </w:t>
      </w:r>
      <w:r w:rsidRPr="001701C5">
        <w:rPr>
          <w:rFonts w:ascii="Times New Roman" w:hAnsi="Times New Roman" w:cs="Times New Roman"/>
          <w:i/>
          <w:iCs/>
          <w:noProof/>
          <w:sz w:val="24"/>
          <w:szCs w:val="24"/>
        </w:rPr>
        <w:t>The American Journal of Tropical Medicine and Hygiene</w:t>
      </w:r>
      <w:r w:rsidRPr="001701C5">
        <w:rPr>
          <w:rFonts w:ascii="Times New Roman" w:hAnsi="Times New Roman" w:cs="Times New Roman"/>
          <w:noProof/>
          <w:sz w:val="24"/>
          <w:szCs w:val="24"/>
        </w:rPr>
        <w:t xml:space="preserve">, </w:t>
      </w:r>
      <w:r w:rsidRPr="001701C5">
        <w:rPr>
          <w:rFonts w:ascii="Times New Roman" w:hAnsi="Times New Roman" w:cs="Times New Roman"/>
          <w:i/>
          <w:iCs/>
          <w:noProof/>
          <w:sz w:val="24"/>
          <w:szCs w:val="24"/>
        </w:rPr>
        <w:t>91</w:t>
      </w:r>
      <w:r w:rsidRPr="001701C5">
        <w:rPr>
          <w:rFonts w:ascii="Times New Roman" w:hAnsi="Times New Roman" w:cs="Times New Roman"/>
          <w:noProof/>
          <w:sz w:val="24"/>
          <w:szCs w:val="24"/>
        </w:rPr>
        <w:t>(6), 1190. https://doi.org/10.4269/AJTMH.14-0057</w:t>
      </w:r>
    </w:p>
    <w:p w14:paraId="1511F967" w14:textId="77777777" w:rsidR="001701C5" w:rsidRPr="001701C5" w:rsidRDefault="001701C5" w:rsidP="001701C5">
      <w:pPr>
        <w:widowControl w:val="0"/>
        <w:autoSpaceDE w:val="0"/>
        <w:autoSpaceDN w:val="0"/>
        <w:adjustRightInd w:val="0"/>
        <w:spacing w:line="240" w:lineRule="auto"/>
        <w:ind w:left="480" w:hanging="480"/>
        <w:rPr>
          <w:rFonts w:ascii="Times New Roman" w:hAnsi="Times New Roman" w:cs="Times New Roman"/>
          <w:noProof/>
          <w:sz w:val="24"/>
          <w:szCs w:val="24"/>
        </w:rPr>
      </w:pPr>
      <w:r w:rsidRPr="001701C5">
        <w:rPr>
          <w:rFonts w:ascii="Times New Roman" w:hAnsi="Times New Roman" w:cs="Times New Roman"/>
          <w:noProof/>
          <w:sz w:val="24"/>
          <w:szCs w:val="24"/>
        </w:rPr>
        <w:t xml:space="preserve">Getaneh, D. K., Hordofa, L. O., Ayana, D. A., Tessema, T. S., &amp; Regassa, L. D. (2021). </w:t>
      </w:r>
      <w:r w:rsidRPr="001701C5">
        <w:rPr>
          <w:rFonts w:ascii="Times New Roman" w:hAnsi="Times New Roman" w:cs="Times New Roman"/>
          <w:noProof/>
          <w:sz w:val="24"/>
          <w:szCs w:val="24"/>
        </w:rPr>
        <w:lastRenderedPageBreak/>
        <w:t xml:space="preserve">Prevalence of Escherichia coli O157:H7 and associated factors in under-five children in Eastern Ethiopia. </w:t>
      </w:r>
      <w:r w:rsidRPr="001701C5">
        <w:rPr>
          <w:rFonts w:ascii="Times New Roman" w:hAnsi="Times New Roman" w:cs="Times New Roman"/>
          <w:i/>
          <w:iCs/>
          <w:noProof/>
          <w:sz w:val="24"/>
          <w:szCs w:val="24"/>
        </w:rPr>
        <w:t>PLOS ONE</w:t>
      </w:r>
      <w:r w:rsidRPr="001701C5">
        <w:rPr>
          <w:rFonts w:ascii="Times New Roman" w:hAnsi="Times New Roman" w:cs="Times New Roman"/>
          <w:noProof/>
          <w:sz w:val="24"/>
          <w:szCs w:val="24"/>
        </w:rPr>
        <w:t xml:space="preserve">, </w:t>
      </w:r>
      <w:r w:rsidRPr="001701C5">
        <w:rPr>
          <w:rFonts w:ascii="Times New Roman" w:hAnsi="Times New Roman" w:cs="Times New Roman"/>
          <w:i/>
          <w:iCs/>
          <w:noProof/>
          <w:sz w:val="24"/>
          <w:szCs w:val="24"/>
        </w:rPr>
        <w:t>16</w:t>
      </w:r>
      <w:r w:rsidRPr="001701C5">
        <w:rPr>
          <w:rFonts w:ascii="Times New Roman" w:hAnsi="Times New Roman" w:cs="Times New Roman"/>
          <w:noProof/>
          <w:sz w:val="24"/>
          <w:szCs w:val="24"/>
        </w:rPr>
        <w:t>(1), e0246024. https://doi.org/10.1371/JOURNAL.PONE.0246024</w:t>
      </w:r>
    </w:p>
    <w:p w14:paraId="6D99A408" w14:textId="77777777" w:rsidR="001701C5" w:rsidRPr="001701C5" w:rsidRDefault="001701C5" w:rsidP="001701C5">
      <w:pPr>
        <w:widowControl w:val="0"/>
        <w:autoSpaceDE w:val="0"/>
        <w:autoSpaceDN w:val="0"/>
        <w:adjustRightInd w:val="0"/>
        <w:spacing w:line="240" w:lineRule="auto"/>
        <w:ind w:left="480" w:hanging="480"/>
        <w:rPr>
          <w:rFonts w:ascii="Times New Roman" w:hAnsi="Times New Roman" w:cs="Times New Roman"/>
          <w:noProof/>
          <w:sz w:val="24"/>
          <w:szCs w:val="24"/>
        </w:rPr>
      </w:pPr>
      <w:r w:rsidRPr="001701C5">
        <w:rPr>
          <w:rFonts w:ascii="Times New Roman" w:hAnsi="Times New Roman" w:cs="Times New Roman"/>
          <w:noProof/>
          <w:sz w:val="24"/>
          <w:szCs w:val="24"/>
        </w:rPr>
        <w:t xml:space="preserve">Glynn, R. J., Schneeweiss, S., &amp; Stürmer, T. (2006). Indications for propensity scores and review of their use in pharmacoepidemiology. </w:t>
      </w:r>
      <w:r w:rsidRPr="001701C5">
        <w:rPr>
          <w:rFonts w:ascii="Times New Roman" w:hAnsi="Times New Roman" w:cs="Times New Roman"/>
          <w:i/>
          <w:iCs/>
          <w:noProof/>
          <w:sz w:val="24"/>
          <w:szCs w:val="24"/>
        </w:rPr>
        <w:t>Basic &amp; Clinical Pharmacology &amp; Toxicology</w:t>
      </w:r>
      <w:r w:rsidRPr="001701C5">
        <w:rPr>
          <w:rFonts w:ascii="Times New Roman" w:hAnsi="Times New Roman" w:cs="Times New Roman"/>
          <w:noProof/>
          <w:sz w:val="24"/>
          <w:szCs w:val="24"/>
        </w:rPr>
        <w:t xml:space="preserve">, </w:t>
      </w:r>
      <w:r w:rsidRPr="001701C5">
        <w:rPr>
          <w:rFonts w:ascii="Times New Roman" w:hAnsi="Times New Roman" w:cs="Times New Roman"/>
          <w:i/>
          <w:iCs/>
          <w:noProof/>
          <w:sz w:val="24"/>
          <w:szCs w:val="24"/>
        </w:rPr>
        <w:t>98</w:t>
      </w:r>
      <w:r w:rsidRPr="001701C5">
        <w:rPr>
          <w:rFonts w:ascii="Times New Roman" w:hAnsi="Times New Roman" w:cs="Times New Roman"/>
          <w:noProof/>
          <w:sz w:val="24"/>
          <w:szCs w:val="24"/>
        </w:rPr>
        <w:t>(3), 253–259. https://doi.org/10.1111/J.1742-7843.2006.PTO_293.X</w:t>
      </w:r>
    </w:p>
    <w:p w14:paraId="3A36A8EA" w14:textId="77777777" w:rsidR="001701C5" w:rsidRPr="001701C5" w:rsidRDefault="001701C5" w:rsidP="001701C5">
      <w:pPr>
        <w:widowControl w:val="0"/>
        <w:autoSpaceDE w:val="0"/>
        <w:autoSpaceDN w:val="0"/>
        <w:adjustRightInd w:val="0"/>
        <w:spacing w:line="240" w:lineRule="auto"/>
        <w:ind w:left="480" w:hanging="480"/>
        <w:rPr>
          <w:rFonts w:ascii="Times New Roman" w:hAnsi="Times New Roman" w:cs="Times New Roman"/>
          <w:noProof/>
          <w:sz w:val="24"/>
          <w:szCs w:val="24"/>
        </w:rPr>
      </w:pPr>
      <w:r w:rsidRPr="001701C5">
        <w:rPr>
          <w:rFonts w:ascii="Times New Roman" w:hAnsi="Times New Roman" w:cs="Times New Roman"/>
          <w:noProof/>
          <w:sz w:val="24"/>
          <w:szCs w:val="24"/>
        </w:rPr>
        <w:t xml:space="preserve">Godana, W., &amp; Mengiste, B. (2013). Environmental Factors Associated with Acute Diarrhea among Children Under Five Years of Age in Derashe District, Southern Ethiopia. </w:t>
      </w:r>
      <w:r w:rsidRPr="001701C5">
        <w:rPr>
          <w:rFonts w:ascii="Times New Roman" w:hAnsi="Times New Roman" w:cs="Times New Roman"/>
          <w:i/>
          <w:iCs/>
          <w:noProof/>
          <w:sz w:val="24"/>
          <w:szCs w:val="24"/>
        </w:rPr>
        <w:t>Http://Www.Sciencepublishinggroup.Com</w:t>
      </w:r>
      <w:r w:rsidRPr="001701C5">
        <w:rPr>
          <w:rFonts w:ascii="Times New Roman" w:hAnsi="Times New Roman" w:cs="Times New Roman"/>
          <w:noProof/>
          <w:sz w:val="24"/>
          <w:szCs w:val="24"/>
        </w:rPr>
        <w:t xml:space="preserve">, </w:t>
      </w:r>
      <w:r w:rsidRPr="001701C5">
        <w:rPr>
          <w:rFonts w:ascii="Times New Roman" w:hAnsi="Times New Roman" w:cs="Times New Roman"/>
          <w:i/>
          <w:iCs/>
          <w:noProof/>
          <w:sz w:val="24"/>
          <w:szCs w:val="24"/>
        </w:rPr>
        <w:t>1</w:t>
      </w:r>
      <w:r w:rsidRPr="001701C5">
        <w:rPr>
          <w:rFonts w:ascii="Times New Roman" w:hAnsi="Times New Roman" w:cs="Times New Roman"/>
          <w:noProof/>
          <w:sz w:val="24"/>
          <w:szCs w:val="24"/>
        </w:rPr>
        <w:t>(3), 119. https://doi.org/10.11648/J.SJPH.20130103.12</w:t>
      </w:r>
    </w:p>
    <w:p w14:paraId="5DFAE2F6" w14:textId="77777777" w:rsidR="001701C5" w:rsidRPr="001701C5" w:rsidRDefault="001701C5" w:rsidP="001701C5">
      <w:pPr>
        <w:widowControl w:val="0"/>
        <w:autoSpaceDE w:val="0"/>
        <w:autoSpaceDN w:val="0"/>
        <w:adjustRightInd w:val="0"/>
        <w:spacing w:line="240" w:lineRule="auto"/>
        <w:ind w:left="480" w:hanging="480"/>
        <w:rPr>
          <w:rFonts w:ascii="Times New Roman" w:hAnsi="Times New Roman" w:cs="Times New Roman"/>
          <w:noProof/>
          <w:sz w:val="24"/>
          <w:szCs w:val="24"/>
        </w:rPr>
      </w:pPr>
      <w:r w:rsidRPr="001701C5">
        <w:rPr>
          <w:rFonts w:ascii="Times New Roman" w:hAnsi="Times New Roman" w:cs="Times New Roman"/>
          <w:noProof/>
          <w:sz w:val="24"/>
          <w:szCs w:val="24"/>
        </w:rPr>
        <w:t xml:space="preserve">Hasan, M. K., Shahriar, A., &amp; Jim, K. U. (2019). Water pollution in Bangladesh and its impact on public health. </w:t>
      </w:r>
      <w:r w:rsidRPr="001701C5">
        <w:rPr>
          <w:rFonts w:ascii="Times New Roman" w:hAnsi="Times New Roman" w:cs="Times New Roman"/>
          <w:i/>
          <w:iCs/>
          <w:noProof/>
          <w:sz w:val="24"/>
          <w:szCs w:val="24"/>
        </w:rPr>
        <w:t>Heliyon</w:t>
      </w:r>
      <w:r w:rsidRPr="001701C5">
        <w:rPr>
          <w:rFonts w:ascii="Times New Roman" w:hAnsi="Times New Roman" w:cs="Times New Roman"/>
          <w:noProof/>
          <w:sz w:val="24"/>
          <w:szCs w:val="24"/>
        </w:rPr>
        <w:t xml:space="preserve">, </w:t>
      </w:r>
      <w:r w:rsidRPr="001701C5">
        <w:rPr>
          <w:rFonts w:ascii="Times New Roman" w:hAnsi="Times New Roman" w:cs="Times New Roman"/>
          <w:i/>
          <w:iCs/>
          <w:noProof/>
          <w:sz w:val="24"/>
          <w:szCs w:val="24"/>
        </w:rPr>
        <w:t>5</w:t>
      </w:r>
      <w:r w:rsidRPr="001701C5">
        <w:rPr>
          <w:rFonts w:ascii="Times New Roman" w:hAnsi="Times New Roman" w:cs="Times New Roman"/>
          <w:noProof/>
          <w:sz w:val="24"/>
          <w:szCs w:val="24"/>
        </w:rPr>
        <w:t>(8), e02145. https://doi.org/10.1016/J.HELIYON.2019.E02145</w:t>
      </w:r>
    </w:p>
    <w:p w14:paraId="7CE1DBEB" w14:textId="77777777" w:rsidR="001701C5" w:rsidRPr="001701C5" w:rsidRDefault="001701C5" w:rsidP="001701C5">
      <w:pPr>
        <w:widowControl w:val="0"/>
        <w:autoSpaceDE w:val="0"/>
        <w:autoSpaceDN w:val="0"/>
        <w:adjustRightInd w:val="0"/>
        <w:spacing w:line="240" w:lineRule="auto"/>
        <w:ind w:left="480" w:hanging="480"/>
        <w:rPr>
          <w:rFonts w:ascii="Times New Roman" w:hAnsi="Times New Roman" w:cs="Times New Roman"/>
          <w:noProof/>
          <w:sz w:val="24"/>
          <w:szCs w:val="24"/>
        </w:rPr>
      </w:pPr>
      <w:r w:rsidRPr="001701C5">
        <w:rPr>
          <w:rFonts w:ascii="Times New Roman" w:hAnsi="Times New Roman" w:cs="Times New Roman"/>
          <w:noProof/>
          <w:sz w:val="24"/>
          <w:szCs w:val="24"/>
        </w:rPr>
        <w:t xml:space="preserve">Hasan, M. M., Hoque, Z., Kabir, E., &amp; Hossain, S. (2022). Differences in levels of E. coli contamination of point of use drinking water in Bangladesh. </w:t>
      </w:r>
      <w:r w:rsidRPr="001701C5">
        <w:rPr>
          <w:rFonts w:ascii="Times New Roman" w:hAnsi="Times New Roman" w:cs="Times New Roman"/>
          <w:i/>
          <w:iCs/>
          <w:noProof/>
          <w:sz w:val="24"/>
          <w:szCs w:val="24"/>
        </w:rPr>
        <w:t>PLOS ONE</w:t>
      </w:r>
      <w:r w:rsidRPr="001701C5">
        <w:rPr>
          <w:rFonts w:ascii="Times New Roman" w:hAnsi="Times New Roman" w:cs="Times New Roman"/>
          <w:noProof/>
          <w:sz w:val="24"/>
          <w:szCs w:val="24"/>
        </w:rPr>
        <w:t xml:space="preserve">, </w:t>
      </w:r>
      <w:r w:rsidRPr="001701C5">
        <w:rPr>
          <w:rFonts w:ascii="Times New Roman" w:hAnsi="Times New Roman" w:cs="Times New Roman"/>
          <w:i/>
          <w:iCs/>
          <w:noProof/>
          <w:sz w:val="24"/>
          <w:szCs w:val="24"/>
        </w:rPr>
        <w:t>17</w:t>
      </w:r>
      <w:r w:rsidRPr="001701C5">
        <w:rPr>
          <w:rFonts w:ascii="Times New Roman" w:hAnsi="Times New Roman" w:cs="Times New Roman"/>
          <w:noProof/>
          <w:sz w:val="24"/>
          <w:szCs w:val="24"/>
        </w:rPr>
        <w:t>(5), e0267386. https://doi.org/10.1371/JOURNAL.PONE.0267386</w:t>
      </w:r>
    </w:p>
    <w:p w14:paraId="7FBEBD6E" w14:textId="77777777" w:rsidR="001701C5" w:rsidRPr="001701C5" w:rsidRDefault="001701C5" w:rsidP="001701C5">
      <w:pPr>
        <w:widowControl w:val="0"/>
        <w:autoSpaceDE w:val="0"/>
        <w:autoSpaceDN w:val="0"/>
        <w:adjustRightInd w:val="0"/>
        <w:spacing w:line="240" w:lineRule="auto"/>
        <w:ind w:left="480" w:hanging="480"/>
        <w:rPr>
          <w:rFonts w:ascii="Times New Roman" w:hAnsi="Times New Roman" w:cs="Times New Roman"/>
          <w:noProof/>
          <w:sz w:val="24"/>
          <w:szCs w:val="24"/>
        </w:rPr>
      </w:pPr>
      <w:r w:rsidRPr="001701C5">
        <w:rPr>
          <w:rFonts w:ascii="Times New Roman" w:hAnsi="Times New Roman" w:cs="Times New Roman"/>
          <w:noProof/>
          <w:sz w:val="24"/>
          <w:szCs w:val="24"/>
        </w:rPr>
        <w:t xml:space="preserve">Hasan, M. M., &amp; Richardson, A. (2017). How sustainable household environment and knowledge of healthy practices relate to childhood morbidity in South Asia: analysis of survey data from Bangladesh, Nepal and Pakistan. </w:t>
      </w:r>
      <w:r w:rsidRPr="001701C5">
        <w:rPr>
          <w:rFonts w:ascii="Times New Roman" w:hAnsi="Times New Roman" w:cs="Times New Roman"/>
          <w:i/>
          <w:iCs/>
          <w:noProof/>
          <w:sz w:val="24"/>
          <w:szCs w:val="24"/>
        </w:rPr>
        <w:t>BMJ Open</w:t>
      </w:r>
      <w:r w:rsidRPr="001701C5">
        <w:rPr>
          <w:rFonts w:ascii="Times New Roman" w:hAnsi="Times New Roman" w:cs="Times New Roman"/>
          <w:noProof/>
          <w:sz w:val="24"/>
          <w:szCs w:val="24"/>
        </w:rPr>
        <w:t xml:space="preserve">, </w:t>
      </w:r>
      <w:r w:rsidRPr="001701C5">
        <w:rPr>
          <w:rFonts w:ascii="Times New Roman" w:hAnsi="Times New Roman" w:cs="Times New Roman"/>
          <w:i/>
          <w:iCs/>
          <w:noProof/>
          <w:sz w:val="24"/>
          <w:szCs w:val="24"/>
        </w:rPr>
        <w:t>7</w:t>
      </w:r>
      <w:r w:rsidRPr="001701C5">
        <w:rPr>
          <w:rFonts w:ascii="Times New Roman" w:hAnsi="Times New Roman" w:cs="Times New Roman"/>
          <w:noProof/>
          <w:sz w:val="24"/>
          <w:szCs w:val="24"/>
        </w:rPr>
        <w:t>(6), e015019. https://doi.org/10.1136/BMJOPEN-2016-015019</w:t>
      </w:r>
    </w:p>
    <w:p w14:paraId="537616ED" w14:textId="77777777" w:rsidR="001701C5" w:rsidRPr="001701C5" w:rsidRDefault="001701C5" w:rsidP="001701C5">
      <w:pPr>
        <w:widowControl w:val="0"/>
        <w:autoSpaceDE w:val="0"/>
        <w:autoSpaceDN w:val="0"/>
        <w:adjustRightInd w:val="0"/>
        <w:spacing w:line="240" w:lineRule="auto"/>
        <w:ind w:left="480" w:hanging="480"/>
        <w:rPr>
          <w:rFonts w:ascii="Times New Roman" w:hAnsi="Times New Roman" w:cs="Times New Roman"/>
          <w:noProof/>
          <w:sz w:val="24"/>
          <w:szCs w:val="24"/>
        </w:rPr>
      </w:pPr>
      <w:r w:rsidRPr="001701C5">
        <w:rPr>
          <w:rFonts w:ascii="Times New Roman" w:hAnsi="Times New Roman" w:cs="Times New Roman"/>
          <w:noProof/>
          <w:sz w:val="24"/>
          <w:szCs w:val="24"/>
        </w:rPr>
        <w:t xml:space="preserve">Hasan, M. Z., Mehdi, G. G., De Broucker, G., Ahmed, S., Ali, M. W., Martin Del Campo, J., Constenla, D., Patenaude, B., &amp; Uddin, M. J. (2021). The economic burden of diarrhea in children under 5 years in Bangladesh. </w:t>
      </w:r>
      <w:r w:rsidRPr="001701C5">
        <w:rPr>
          <w:rFonts w:ascii="Times New Roman" w:hAnsi="Times New Roman" w:cs="Times New Roman"/>
          <w:i/>
          <w:iCs/>
          <w:noProof/>
          <w:sz w:val="24"/>
          <w:szCs w:val="24"/>
        </w:rPr>
        <w:t>International Journal of Infectious Diseases : IJID : Official Publication of the International Society for Infectious Diseases</w:t>
      </w:r>
      <w:r w:rsidRPr="001701C5">
        <w:rPr>
          <w:rFonts w:ascii="Times New Roman" w:hAnsi="Times New Roman" w:cs="Times New Roman"/>
          <w:noProof/>
          <w:sz w:val="24"/>
          <w:szCs w:val="24"/>
        </w:rPr>
        <w:t xml:space="preserve">, </w:t>
      </w:r>
      <w:r w:rsidRPr="001701C5">
        <w:rPr>
          <w:rFonts w:ascii="Times New Roman" w:hAnsi="Times New Roman" w:cs="Times New Roman"/>
          <w:i/>
          <w:iCs/>
          <w:noProof/>
          <w:sz w:val="24"/>
          <w:szCs w:val="24"/>
        </w:rPr>
        <w:t>107</w:t>
      </w:r>
      <w:r w:rsidRPr="001701C5">
        <w:rPr>
          <w:rFonts w:ascii="Times New Roman" w:hAnsi="Times New Roman" w:cs="Times New Roman"/>
          <w:noProof/>
          <w:sz w:val="24"/>
          <w:szCs w:val="24"/>
        </w:rPr>
        <w:t>, 37–46. https://doi.org/10.1016/J.IJID.2021.04.038</w:t>
      </w:r>
    </w:p>
    <w:p w14:paraId="745A6693" w14:textId="77777777" w:rsidR="001701C5" w:rsidRPr="001701C5" w:rsidRDefault="001701C5" w:rsidP="001701C5">
      <w:pPr>
        <w:widowControl w:val="0"/>
        <w:autoSpaceDE w:val="0"/>
        <w:autoSpaceDN w:val="0"/>
        <w:adjustRightInd w:val="0"/>
        <w:spacing w:line="240" w:lineRule="auto"/>
        <w:ind w:left="480" w:hanging="480"/>
        <w:rPr>
          <w:rFonts w:ascii="Times New Roman" w:hAnsi="Times New Roman" w:cs="Times New Roman"/>
          <w:noProof/>
          <w:sz w:val="24"/>
          <w:szCs w:val="24"/>
        </w:rPr>
      </w:pPr>
      <w:r w:rsidRPr="001701C5">
        <w:rPr>
          <w:rFonts w:ascii="Times New Roman" w:hAnsi="Times New Roman" w:cs="Times New Roman"/>
          <w:noProof/>
          <w:sz w:val="24"/>
          <w:szCs w:val="24"/>
        </w:rPr>
        <w:t xml:space="preserve">Hutton, G., &amp; Chase, C. (2017). Water Supply, Sanitation, and Hygiene. </w:t>
      </w:r>
      <w:r w:rsidRPr="001701C5">
        <w:rPr>
          <w:rFonts w:ascii="Times New Roman" w:hAnsi="Times New Roman" w:cs="Times New Roman"/>
          <w:i/>
          <w:iCs/>
          <w:noProof/>
          <w:sz w:val="24"/>
          <w:szCs w:val="24"/>
        </w:rPr>
        <w:t>Disease Control Priorities, Third Edition (Volume 7): Injury Prevention and Environmental Health</w:t>
      </w:r>
      <w:r w:rsidRPr="001701C5">
        <w:rPr>
          <w:rFonts w:ascii="Times New Roman" w:hAnsi="Times New Roman" w:cs="Times New Roman"/>
          <w:noProof/>
          <w:sz w:val="24"/>
          <w:szCs w:val="24"/>
        </w:rPr>
        <w:t>, 171–198. https://doi.org/10.1596/978-1-4648-0522-6_CH9</w:t>
      </w:r>
    </w:p>
    <w:p w14:paraId="4B1E057F" w14:textId="77777777" w:rsidR="001701C5" w:rsidRPr="001701C5" w:rsidRDefault="001701C5" w:rsidP="001701C5">
      <w:pPr>
        <w:widowControl w:val="0"/>
        <w:autoSpaceDE w:val="0"/>
        <w:autoSpaceDN w:val="0"/>
        <w:adjustRightInd w:val="0"/>
        <w:spacing w:line="240" w:lineRule="auto"/>
        <w:ind w:left="480" w:hanging="480"/>
        <w:rPr>
          <w:rFonts w:ascii="Times New Roman" w:hAnsi="Times New Roman" w:cs="Times New Roman"/>
          <w:noProof/>
          <w:sz w:val="24"/>
          <w:szCs w:val="24"/>
        </w:rPr>
      </w:pPr>
      <w:r w:rsidRPr="001701C5">
        <w:rPr>
          <w:rFonts w:ascii="Times New Roman" w:hAnsi="Times New Roman" w:cs="Times New Roman"/>
          <w:noProof/>
          <w:sz w:val="24"/>
          <w:szCs w:val="24"/>
        </w:rPr>
        <w:t xml:space="preserve">Kamal, M. M., Hasan, M. M., &amp; Davey, R. (2015). Determinants of childhood morbidity in Bangladesh: evidence from the Demographic and Health Survey 2011. </w:t>
      </w:r>
      <w:r w:rsidRPr="001701C5">
        <w:rPr>
          <w:rFonts w:ascii="Times New Roman" w:hAnsi="Times New Roman" w:cs="Times New Roman"/>
          <w:i/>
          <w:iCs/>
          <w:noProof/>
          <w:sz w:val="24"/>
          <w:szCs w:val="24"/>
        </w:rPr>
        <w:t>BMJ Open</w:t>
      </w:r>
      <w:r w:rsidRPr="001701C5">
        <w:rPr>
          <w:rFonts w:ascii="Times New Roman" w:hAnsi="Times New Roman" w:cs="Times New Roman"/>
          <w:noProof/>
          <w:sz w:val="24"/>
          <w:szCs w:val="24"/>
        </w:rPr>
        <w:t xml:space="preserve">, </w:t>
      </w:r>
      <w:r w:rsidRPr="001701C5">
        <w:rPr>
          <w:rFonts w:ascii="Times New Roman" w:hAnsi="Times New Roman" w:cs="Times New Roman"/>
          <w:i/>
          <w:iCs/>
          <w:noProof/>
          <w:sz w:val="24"/>
          <w:szCs w:val="24"/>
        </w:rPr>
        <w:t>5</w:t>
      </w:r>
      <w:r w:rsidRPr="001701C5">
        <w:rPr>
          <w:rFonts w:ascii="Times New Roman" w:hAnsi="Times New Roman" w:cs="Times New Roman"/>
          <w:noProof/>
          <w:sz w:val="24"/>
          <w:szCs w:val="24"/>
        </w:rPr>
        <w:t>(10), e007538. https://doi.org/10.1136/BMJOPEN-2014-007538</w:t>
      </w:r>
    </w:p>
    <w:p w14:paraId="59C5A8C9" w14:textId="77777777" w:rsidR="001701C5" w:rsidRPr="001701C5" w:rsidRDefault="001701C5" w:rsidP="001701C5">
      <w:pPr>
        <w:widowControl w:val="0"/>
        <w:autoSpaceDE w:val="0"/>
        <w:autoSpaceDN w:val="0"/>
        <w:adjustRightInd w:val="0"/>
        <w:spacing w:line="240" w:lineRule="auto"/>
        <w:ind w:left="480" w:hanging="480"/>
        <w:rPr>
          <w:rFonts w:ascii="Times New Roman" w:hAnsi="Times New Roman" w:cs="Times New Roman"/>
          <w:noProof/>
          <w:sz w:val="24"/>
          <w:szCs w:val="24"/>
        </w:rPr>
      </w:pPr>
      <w:r w:rsidRPr="001701C5">
        <w:rPr>
          <w:rFonts w:ascii="Times New Roman" w:hAnsi="Times New Roman" w:cs="Times New Roman"/>
          <w:noProof/>
          <w:sz w:val="24"/>
          <w:szCs w:val="24"/>
        </w:rPr>
        <w:t xml:space="preserve">Keusch, G. T., Walker, C. F., Das, J. K., Horton, S., &amp; Habte, D. (2016). Diarrheal Diseases. </w:t>
      </w:r>
      <w:r w:rsidRPr="001701C5">
        <w:rPr>
          <w:rFonts w:ascii="Times New Roman" w:hAnsi="Times New Roman" w:cs="Times New Roman"/>
          <w:i/>
          <w:iCs/>
          <w:noProof/>
          <w:sz w:val="24"/>
          <w:szCs w:val="24"/>
        </w:rPr>
        <w:t>Disease Control Priorities, Third Edition (Volume 2): Reproductive, Maternal, Newborn, and Child Health</w:t>
      </w:r>
      <w:r w:rsidRPr="001701C5">
        <w:rPr>
          <w:rFonts w:ascii="Times New Roman" w:hAnsi="Times New Roman" w:cs="Times New Roman"/>
          <w:noProof/>
          <w:sz w:val="24"/>
          <w:szCs w:val="24"/>
        </w:rPr>
        <w:t>, 163–185. https://doi.org/10.1596/978-1-4648-0348-2_CH9</w:t>
      </w:r>
    </w:p>
    <w:p w14:paraId="0EE90415" w14:textId="77777777" w:rsidR="001701C5" w:rsidRPr="001701C5" w:rsidRDefault="001701C5" w:rsidP="001701C5">
      <w:pPr>
        <w:widowControl w:val="0"/>
        <w:autoSpaceDE w:val="0"/>
        <w:autoSpaceDN w:val="0"/>
        <w:adjustRightInd w:val="0"/>
        <w:spacing w:line="240" w:lineRule="auto"/>
        <w:ind w:left="480" w:hanging="480"/>
        <w:rPr>
          <w:rFonts w:ascii="Times New Roman" w:hAnsi="Times New Roman" w:cs="Times New Roman"/>
          <w:noProof/>
          <w:sz w:val="24"/>
          <w:szCs w:val="24"/>
        </w:rPr>
      </w:pPr>
      <w:r w:rsidRPr="001701C5">
        <w:rPr>
          <w:rFonts w:ascii="Times New Roman" w:hAnsi="Times New Roman" w:cs="Times New Roman"/>
          <w:noProof/>
          <w:sz w:val="24"/>
          <w:szCs w:val="24"/>
        </w:rPr>
        <w:t xml:space="preserve">Khan, J. R., &amp; Bakar, K. S. (2020). Spatial risk distribution and determinants of E. coli contamination in household drinking water: a case study of Bangladesh. </w:t>
      </w:r>
      <w:r w:rsidRPr="001701C5">
        <w:rPr>
          <w:rFonts w:ascii="Times New Roman" w:hAnsi="Times New Roman" w:cs="Times New Roman"/>
          <w:i/>
          <w:iCs/>
          <w:noProof/>
          <w:sz w:val="24"/>
          <w:szCs w:val="24"/>
        </w:rPr>
        <w:t>International Journal of Environmental Health Research</w:t>
      </w:r>
      <w:r w:rsidRPr="001701C5">
        <w:rPr>
          <w:rFonts w:ascii="Times New Roman" w:hAnsi="Times New Roman" w:cs="Times New Roman"/>
          <w:noProof/>
          <w:sz w:val="24"/>
          <w:szCs w:val="24"/>
        </w:rPr>
        <w:t xml:space="preserve">, </w:t>
      </w:r>
      <w:r w:rsidRPr="001701C5">
        <w:rPr>
          <w:rFonts w:ascii="Times New Roman" w:hAnsi="Times New Roman" w:cs="Times New Roman"/>
          <w:i/>
          <w:iCs/>
          <w:noProof/>
          <w:sz w:val="24"/>
          <w:szCs w:val="24"/>
        </w:rPr>
        <w:t>30</w:t>
      </w:r>
      <w:r w:rsidRPr="001701C5">
        <w:rPr>
          <w:rFonts w:ascii="Times New Roman" w:hAnsi="Times New Roman" w:cs="Times New Roman"/>
          <w:noProof/>
          <w:sz w:val="24"/>
          <w:szCs w:val="24"/>
        </w:rPr>
        <w:t>(3), 268–283. https://doi.org/10.1080/09603123.2019.1593328</w:t>
      </w:r>
    </w:p>
    <w:p w14:paraId="1C4E6409" w14:textId="77777777" w:rsidR="001701C5" w:rsidRPr="001701C5" w:rsidRDefault="001701C5" w:rsidP="001701C5">
      <w:pPr>
        <w:widowControl w:val="0"/>
        <w:autoSpaceDE w:val="0"/>
        <w:autoSpaceDN w:val="0"/>
        <w:adjustRightInd w:val="0"/>
        <w:spacing w:line="240" w:lineRule="auto"/>
        <w:ind w:left="480" w:hanging="480"/>
        <w:rPr>
          <w:rFonts w:ascii="Times New Roman" w:hAnsi="Times New Roman" w:cs="Times New Roman"/>
          <w:noProof/>
          <w:sz w:val="24"/>
          <w:szCs w:val="24"/>
        </w:rPr>
      </w:pPr>
      <w:r w:rsidRPr="001701C5">
        <w:rPr>
          <w:rFonts w:ascii="Times New Roman" w:hAnsi="Times New Roman" w:cs="Times New Roman"/>
          <w:noProof/>
          <w:sz w:val="24"/>
          <w:szCs w:val="24"/>
        </w:rPr>
        <w:t xml:space="preserve">Luby, S. P., Rahman, M., Arnold, B. F., Unicomb, L., Ashraf, S., Winch, P. J., Stewart, C. P., </w:t>
      </w:r>
      <w:r w:rsidRPr="001701C5">
        <w:rPr>
          <w:rFonts w:ascii="Times New Roman" w:hAnsi="Times New Roman" w:cs="Times New Roman"/>
          <w:noProof/>
          <w:sz w:val="24"/>
          <w:szCs w:val="24"/>
        </w:rPr>
        <w:lastRenderedPageBreak/>
        <w:t xml:space="preserve">Begum, F., Hussain, F., Benjamin-Chung, J., Leontsini, E., Naser, A. M., Parvez, S. M., Hubbard, A. E., Lin, A., Nizame, F. A., Jannat, K., Ercumen, A., Ram, P. K., … Colford, J. M. (2018). Effects of water quality, sanitation, handwashing, and nutritional interventions on diarrhoea and child growth in rural Bangladesh: a cluster randomised controlled trial. </w:t>
      </w:r>
      <w:r w:rsidRPr="001701C5">
        <w:rPr>
          <w:rFonts w:ascii="Times New Roman" w:hAnsi="Times New Roman" w:cs="Times New Roman"/>
          <w:i/>
          <w:iCs/>
          <w:noProof/>
          <w:sz w:val="24"/>
          <w:szCs w:val="24"/>
        </w:rPr>
        <w:t>The Lancet Global Health</w:t>
      </w:r>
      <w:r w:rsidRPr="001701C5">
        <w:rPr>
          <w:rFonts w:ascii="Times New Roman" w:hAnsi="Times New Roman" w:cs="Times New Roman"/>
          <w:noProof/>
          <w:sz w:val="24"/>
          <w:szCs w:val="24"/>
        </w:rPr>
        <w:t xml:space="preserve">, </w:t>
      </w:r>
      <w:r w:rsidRPr="001701C5">
        <w:rPr>
          <w:rFonts w:ascii="Times New Roman" w:hAnsi="Times New Roman" w:cs="Times New Roman"/>
          <w:i/>
          <w:iCs/>
          <w:noProof/>
          <w:sz w:val="24"/>
          <w:szCs w:val="24"/>
        </w:rPr>
        <w:t>6</w:t>
      </w:r>
      <w:r w:rsidRPr="001701C5">
        <w:rPr>
          <w:rFonts w:ascii="Times New Roman" w:hAnsi="Times New Roman" w:cs="Times New Roman"/>
          <w:noProof/>
          <w:sz w:val="24"/>
          <w:szCs w:val="24"/>
        </w:rPr>
        <w:t>(3), e302–e315. https://doi.org/10.1016/S2214-109X(17)30490-4/ATTACHMENT/D718A6CB-BF20-4FE5-87E5-1CC731A30C11/MMC1.PDF</w:t>
      </w:r>
    </w:p>
    <w:p w14:paraId="06606EE9" w14:textId="77777777" w:rsidR="001701C5" w:rsidRPr="001701C5" w:rsidRDefault="001701C5" w:rsidP="001701C5">
      <w:pPr>
        <w:widowControl w:val="0"/>
        <w:autoSpaceDE w:val="0"/>
        <w:autoSpaceDN w:val="0"/>
        <w:adjustRightInd w:val="0"/>
        <w:spacing w:line="240" w:lineRule="auto"/>
        <w:ind w:left="480" w:hanging="480"/>
        <w:rPr>
          <w:rFonts w:ascii="Times New Roman" w:hAnsi="Times New Roman" w:cs="Times New Roman"/>
          <w:noProof/>
          <w:sz w:val="24"/>
          <w:szCs w:val="24"/>
        </w:rPr>
      </w:pPr>
      <w:r w:rsidRPr="001701C5">
        <w:rPr>
          <w:rFonts w:ascii="Times New Roman" w:hAnsi="Times New Roman" w:cs="Times New Roman"/>
          <w:noProof/>
          <w:sz w:val="24"/>
          <w:szCs w:val="24"/>
        </w:rPr>
        <w:t xml:space="preserve">Månsson, R., Joffe, M. M., Sun, W., &amp; Hennessy, S. (2007). On the Estimation and Use of Propensity Scores in Case-Control and Case-Cohort Studies. </w:t>
      </w:r>
      <w:r w:rsidRPr="001701C5">
        <w:rPr>
          <w:rFonts w:ascii="Times New Roman" w:hAnsi="Times New Roman" w:cs="Times New Roman"/>
          <w:i/>
          <w:iCs/>
          <w:noProof/>
          <w:sz w:val="24"/>
          <w:szCs w:val="24"/>
        </w:rPr>
        <w:t>American Journal of Epidemiology</w:t>
      </w:r>
      <w:r w:rsidRPr="001701C5">
        <w:rPr>
          <w:rFonts w:ascii="Times New Roman" w:hAnsi="Times New Roman" w:cs="Times New Roman"/>
          <w:noProof/>
          <w:sz w:val="24"/>
          <w:szCs w:val="24"/>
        </w:rPr>
        <w:t xml:space="preserve">, </w:t>
      </w:r>
      <w:r w:rsidRPr="001701C5">
        <w:rPr>
          <w:rFonts w:ascii="Times New Roman" w:hAnsi="Times New Roman" w:cs="Times New Roman"/>
          <w:i/>
          <w:iCs/>
          <w:noProof/>
          <w:sz w:val="24"/>
          <w:szCs w:val="24"/>
        </w:rPr>
        <w:t>166</w:t>
      </w:r>
      <w:r w:rsidRPr="001701C5">
        <w:rPr>
          <w:rFonts w:ascii="Times New Roman" w:hAnsi="Times New Roman" w:cs="Times New Roman"/>
          <w:noProof/>
          <w:sz w:val="24"/>
          <w:szCs w:val="24"/>
        </w:rPr>
        <w:t>(3), 332–339. https://doi.org/10.1093/AJE/KWM069</w:t>
      </w:r>
    </w:p>
    <w:p w14:paraId="3C8B989E" w14:textId="77777777" w:rsidR="001701C5" w:rsidRPr="001701C5" w:rsidRDefault="001701C5" w:rsidP="001701C5">
      <w:pPr>
        <w:widowControl w:val="0"/>
        <w:autoSpaceDE w:val="0"/>
        <w:autoSpaceDN w:val="0"/>
        <w:adjustRightInd w:val="0"/>
        <w:spacing w:line="240" w:lineRule="auto"/>
        <w:ind w:left="480" w:hanging="480"/>
        <w:rPr>
          <w:rFonts w:ascii="Times New Roman" w:hAnsi="Times New Roman" w:cs="Times New Roman"/>
          <w:noProof/>
          <w:sz w:val="24"/>
          <w:szCs w:val="24"/>
        </w:rPr>
      </w:pPr>
      <w:r w:rsidRPr="001701C5">
        <w:rPr>
          <w:rFonts w:ascii="Times New Roman" w:hAnsi="Times New Roman" w:cs="Times New Roman"/>
          <w:noProof/>
          <w:sz w:val="24"/>
          <w:szCs w:val="24"/>
        </w:rPr>
        <w:t xml:space="preserve">Mengistie, B., Berhane, Y., Worku, A., Mengistie, B., Berhane, Y., &amp; Worku, A. (2013). Prevalence of diarrhea and associated risk factors among children under-five years of age in Eastern Ethiopia: A cross-sectional study. </w:t>
      </w:r>
      <w:r w:rsidRPr="001701C5">
        <w:rPr>
          <w:rFonts w:ascii="Times New Roman" w:hAnsi="Times New Roman" w:cs="Times New Roman"/>
          <w:i/>
          <w:iCs/>
          <w:noProof/>
          <w:sz w:val="24"/>
          <w:szCs w:val="24"/>
        </w:rPr>
        <w:t>Open Journal of Preventive Medicine</w:t>
      </w:r>
      <w:r w:rsidRPr="001701C5">
        <w:rPr>
          <w:rFonts w:ascii="Times New Roman" w:hAnsi="Times New Roman" w:cs="Times New Roman"/>
          <w:noProof/>
          <w:sz w:val="24"/>
          <w:szCs w:val="24"/>
        </w:rPr>
        <w:t xml:space="preserve">, </w:t>
      </w:r>
      <w:r w:rsidRPr="001701C5">
        <w:rPr>
          <w:rFonts w:ascii="Times New Roman" w:hAnsi="Times New Roman" w:cs="Times New Roman"/>
          <w:i/>
          <w:iCs/>
          <w:noProof/>
          <w:sz w:val="24"/>
          <w:szCs w:val="24"/>
        </w:rPr>
        <w:t>3</w:t>
      </w:r>
      <w:r w:rsidRPr="001701C5">
        <w:rPr>
          <w:rFonts w:ascii="Times New Roman" w:hAnsi="Times New Roman" w:cs="Times New Roman"/>
          <w:noProof/>
          <w:sz w:val="24"/>
          <w:szCs w:val="24"/>
        </w:rPr>
        <w:t>(7), 446–453. https://doi.org/10.4236/OJPM.2013.37060</w:t>
      </w:r>
    </w:p>
    <w:p w14:paraId="526AB32C" w14:textId="77777777" w:rsidR="001701C5" w:rsidRPr="001701C5" w:rsidRDefault="001701C5" w:rsidP="001701C5">
      <w:pPr>
        <w:widowControl w:val="0"/>
        <w:autoSpaceDE w:val="0"/>
        <w:autoSpaceDN w:val="0"/>
        <w:adjustRightInd w:val="0"/>
        <w:spacing w:line="240" w:lineRule="auto"/>
        <w:ind w:left="480" w:hanging="480"/>
        <w:rPr>
          <w:rFonts w:ascii="Times New Roman" w:hAnsi="Times New Roman" w:cs="Times New Roman"/>
          <w:noProof/>
          <w:sz w:val="24"/>
          <w:szCs w:val="24"/>
        </w:rPr>
      </w:pPr>
      <w:r w:rsidRPr="001701C5">
        <w:rPr>
          <w:rFonts w:ascii="Times New Roman" w:hAnsi="Times New Roman" w:cs="Times New Roman"/>
          <w:noProof/>
          <w:sz w:val="24"/>
          <w:szCs w:val="24"/>
        </w:rPr>
        <w:t xml:space="preserve">MICS. (2014). </w:t>
      </w:r>
      <w:r w:rsidRPr="001701C5">
        <w:rPr>
          <w:rFonts w:ascii="Times New Roman" w:hAnsi="Times New Roman" w:cs="Times New Roman"/>
          <w:i/>
          <w:iCs/>
          <w:noProof/>
          <w:sz w:val="24"/>
          <w:szCs w:val="24"/>
        </w:rPr>
        <w:t>BANGLADESH 2012-13 MICS Report</w:t>
      </w:r>
      <w:r w:rsidRPr="001701C5">
        <w:rPr>
          <w:rFonts w:ascii="Times New Roman" w:hAnsi="Times New Roman" w:cs="Times New Roman"/>
          <w:noProof/>
          <w:sz w:val="24"/>
          <w:szCs w:val="24"/>
        </w:rPr>
        <w:t>. https://mics.unicef.org/news_entries/15</w:t>
      </w:r>
    </w:p>
    <w:p w14:paraId="62688DA7" w14:textId="77777777" w:rsidR="001701C5" w:rsidRPr="001701C5" w:rsidRDefault="001701C5" w:rsidP="001701C5">
      <w:pPr>
        <w:widowControl w:val="0"/>
        <w:autoSpaceDE w:val="0"/>
        <w:autoSpaceDN w:val="0"/>
        <w:adjustRightInd w:val="0"/>
        <w:spacing w:line="240" w:lineRule="auto"/>
        <w:ind w:left="480" w:hanging="480"/>
        <w:rPr>
          <w:rFonts w:ascii="Times New Roman" w:hAnsi="Times New Roman" w:cs="Times New Roman"/>
          <w:noProof/>
          <w:sz w:val="24"/>
          <w:szCs w:val="24"/>
        </w:rPr>
      </w:pPr>
      <w:r w:rsidRPr="001701C5">
        <w:rPr>
          <w:rFonts w:ascii="Times New Roman" w:hAnsi="Times New Roman" w:cs="Times New Roman"/>
          <w:noProof/>
          <w:sz w:val="24"/>
          <w:szCs w:val="24"/>
        </w:rPr>
        <w:t xml:space="preserve">MICS. (2019). </w:t>
      </w:r>
      <w:r w:rsidRPr="001701C5">
        <w:rPr>
          <w:rFonts w:ascii="Times New Roman" w:hAnsi="Times New Roman" w:cs="Times New Roman"/>
          <w:i/>
          <w:iCs/>
          <w:noProof/>
          <w:sz w:val="24"/>
          <w:szCs w:val="24"/>
        </w:rPr>
        <w:t>Bangladesh 2019 MICS Report</w:t>
      </w:r>
      <w:r w:rsidRPr="001701C5">
        <w:rPr>
          <w:rFonts w:ascii="Times New Roman" w:hAnsi="Times New Roman" w:cs="Times New Roman"/>
          <w:noProof/>
          <w:sz w:val="24"/>
          <w:szCs w:val="24"/>
        </w:rPr>
        <w:t xml:space="preserve"> (Issue 1). https://www.unicef.org/bangladesh/media/3281/file/Bangladesh 2019 MICS Report_English.pdf</w:t>
      </w:r>
    </w:p>
    <w:p w14:paraId="600F245F" w14:textId="77777777" w:rsidR="001701C5" w:rsidRPr="001701C5" w:rsidRDefault="001701C5" w:rsidP="001701C5">
      <w:pPr>
        <w:widowControl w:val="0"/>
        <w:autoSpaceDE w:val="0"/>
        <w:autoSpaceDN w:val="0"/>
        <w:adjustRightInd w:val="0"/>
        <w:spacing w:line="240" w:lineRule="auto"/>
        <w:ind w:left="480" w:hanging="480"/>
        <w:rPr>
          <w:rFonts w:ascii="Times New Roman" w:hAnsi="Times New Roman" w:cs="Times New Roman"/>
          <w:noProof/>
          <w:sz w:val="24"/>
          <w:szCs w:val="24"/>
        </w:rPr>
      </w:pPr>
      <w:r w:rsidRPr="001701C5">
        <w:rPr>
          <w:rFonts w:ascii="Times New Roman" w:hAnsi="Times New Roman" w:cs="Times New Roman"/>
          <w:noProof/>
          <w:sz w:val="24"/>
          <w:szCs w:val="24"/>
        </w:rPr>
        <w:t xml:space="preserve">Murray, C. J. L., Vos, T., Lozano, R., Naghavi, M., Flaxman, A. D., Michaud, C., Ezzati, M., Shibuya, K., Salomon, J. A., Abdalla, S., Aboyans, V., Abraham, J., Ackerman, I., Aggarwal, R., Ahn, S. Y., Ali, M. K., AlMazroa, M. A., Alvarado, M., Anderson, H. R., … Lopez, A. D. (2012). Disability-adjusted life years (DALYs) for 291 diseases and injuries in 21 regions, 1990-2010: a systematic analysis for the Global Burden of Disease Study 2010. </w:t>
      </w:r>
      <w:r w:rsidRPr="001701C5">
        <w:rPr>
          <w:rFonts w:ascii="Times New Roman" w:hAnsi="Times New Roman" w:cs="Times New Roman"/>
          <w:i/>
          <w:iCs/>
          <w:noProof/>
          <w:sz w:val="24"/>
          <w:szCs w:val="24"/>
        </w:rPr>
        <w:t>Lancet (London, England)</w:t>
      </w:r>
      <w:r w:rsidRPr="001701C5">
        <w:rPr>
          <w:rFonts w:ascii="Times New Roman" w:hAnsi="Times New Roman" w:cs="Times New Roman"/>
          <w:noProof/>
          <w:sz w:val="24"/>
          <w:szCs w:val="24"/>
        </w:rPr>
        <w:t xml:space="preserve">, </w:t>
      </w:r>
      <w:r w:rsidRPr="001701C5">
        <w:rPr>
          <w:rFonts w:ascii="Times New Roman" w:hAnsi="Times New Roman" w:cs="Times New Roman"/>
          <w:i/>
          <w:iCs/>
          <w:noProof/>
          <w:sz w:val="24"/>
          <w:szCs w:val="24"/>
        </w:rPr>
        <w:t>380</w:t>
      </w:r>
      <w:r w:rsidRPr="001701C5">
        <w:rPr>
          <w:rFonts w:ascii="Times New Roman" w:hAnsi="Times New Roman" w:cs="Times New Roman"/>
          <w:noProof/>
          <w:sz w:val="24"/>
          <w:szCs w:val="24"/>
        </w:rPr>
        <w:t>(9859), 2197–2223. https://doi.org/10.1016/S0140-6736(12)61689-4</w:t>
      </w:r>
    </w:p>
    <w:p w14:paraId="3FF32F25" w14:textId="77777777" w:rsidR="001701C5" w:rsidRPr="001701C5" w:rsidRDefault="001701C5" w:rsidP="001701C5">
      <w:pPr>
        <w:widowControl w:val="0"/>
        <w:autoSpaceDE w:val="0"/>
        <w:autoSpaceDN w:val="0"/>
        <w:adjustRightInd w:val="0"/>
        <w:spacing w:line="240" w:lineRule="auto"/>
        <w:ind w:left="480" w:hanging="480"/>
        <w:rPr>
          <w:rFonts w:ascii="Times New Roman" w:hAnsi="Times New Roman" w:cs="Times New Roman"/>
          <w:noProof/>
          <w:sz w:val="24"/>
          <w:szCs w:val="24"/>
        </w:rPr>
      </w:pPr>
      <w:r w:rsidRPr="001701C5">
        <w:rPr>
          <w:rFonts w:ascii="Times New Roman" w:hAnsi="Times New Roman" w:cs="Times New Roman"/>
          <w:noProof/>
          <w:sz w:val="24"/>
          <w:szCs w:val="24"/>
        </w:rPr>
        <w:t xml:space="preserve">Prüss, A., Kay, D., Fewtrell, L., &amp; Bartram, J. (2002). Estimating the burden of disease from water, sanitation, and hygiene at a global level. </w:t>
      </w:r>
      <w:r w:rsidRPr="001701C5">
        <w:rPr>
          <w:rFonts w:ascii="Times New Roman" w:hAnsi="Times New Roman" w:cs="Times New Roman"/>
          <w:i/>
          <w:iCs/>
          <w:noProof/>
          <w:sz w:val="24"/>
          <w:szCs w:val="24"/>
        </w:rPr>
        <w:t>Environmental Health Perspectives</w:t>
      </w:r>
      <w:r w:rsidRPr="001701C5">
        <w:rPr>
          <w:rFonts w:ascii="Times New Roman" w:hAnsi="Times New Roman" w:cs="Times New Roman"/>
          <w:noProof/>
          <w:sz w:val="24"/>
          <w:szCs w:val="24"/>
        </w:rPr>
        <w:t xml:space="preserve">, </w:t>
      </w:r>
      <w:r w:rsidRPr="001701C5">
        <w:rPr>
          <w:rFonts w:ascii="Times New Roman" w:hAnsi="Times New Roman" w:cs="Times New Roman"/>
          <w:i/>
          <w:iCs/>
          <w:noProof/>
          <w:sz w:val="24"/>
          <w:szCs w:val="24"/>
        </w:rPr>
        <w:t>110</w:t>
      </w:r>
      <w:r w:rsidRPr="001701C5">
        <w:rPr>
          <w:rFonts w:ascii="Times New Roman" w:hAnsi="Times New Roman" w:cs="Times New Roman"/>
          <w:noProof/>
          <w:sz w:val="24"/>
          <w:szCs w:val="24"/>
        </w:rPr>
        <w:t>(5), 537–542. https://doi.org/10.1289/EHP.110-1240845</w:t>
      </w:r>
    </w:p>
    <w:p w14:paraId="6F648816" w14:textId="77777777" w:rsidR="001701C5" w:rsidRPr="001701C5" w:rsidRDefault="001701C5" w:rsidP="001701C5">
      <w:pPr>
        <w:widowControl w:val="0"/>
        <w:autoSpaceDE w:val="0"/>
        <w:autoSpaceDN w:val="0"/>
        <w:adjustRightInd w:val="0"/>
        <w:spacing w:line="240" w:lineRule="auto"/>
        <w:ind w:left="480" w:hanging="480"/>
        <w:rPr>
          <w:rFonts w:ascii="Times New Roman" w:hAnsi="Times New Roman" w:cs="Times New Roman"/>
          <w:noProof/>
          <w:sz w:val="24"/>
          <w:szCs w:val="24"/>
        </w:rPr>
      </w:pPr>
      <w:r w:rsidRPr="001701C5">
        <w:rPr>
          <w:rFonts w:ascii="Times New Roman" w:hAnsi="Times New Roman" w:cs="Times New Roman"/>
          <w:noProof/>
          <w:sz w:val="24"/>
          <w:szCs w:val="24"/>
        </w:rPr>
        <w:t xml:space="preserve">Salmanzadeh-Ahrabi, S., Habibi, E., Jaafari, F., &amp; Zali, M. R. (2005). Molecular epidemiology of Escherichia coli diarrhoea in children in Tehran. </w:t>
      </w:r>
      <w:r w:rsidRPr="001701C5">
        <w:rPr>
          <w:rFonts w:ascii="Times New Roman" w:hAnsi="Times New Roman" w:cs="Times New Roman"/>
          <w:i/>
          <w:iCs/>
          <w:noProof/>
          <w:sz w:val="24"/>
          <w:szCs w:val="24"/>
        </w:rPr>
        <w:t>Annals of Tropical Paediatrics</w:t>
      </w:r>
      <w:r w:rsidRPr="001701C5">
        <w:rPr>
          <w:rFonts w:ascii="Times New Roman" w:hAnsi="Times New Roman" w:cs="Times New Roman"/>
          <w:noProof/>
          <w:sz w:val="24"/>
          <w:szCs w:val="24"/>
        </w:rPr>
        <w:t xml:space="preserve">, </w:t>
      </w:r>
      <w:r w:rsidRPr="001701C5">
        <w:rPr>
          <w:rFonts w:ascii="Times New Roman" w:hAnsi="Times New Roman" w:cs="Times New Roman"/>
          <w:i/>
          <w:iCs/>
          <w:noProof/>
          <w:sz w:val="24"/>
          <w:szCs w:val="24"/>
        </w:rPr>
        <w:t>25</w:t>
      </w:r>
      <w:r w:rsidRPr="001701C5">
        <w:rPr>
          <w:rFonts w:ascii="Times New Roman" w:hAnsi="Times New Roman" w:cs="Times New Roman"/>
          <w:noProof/>
          <w:sz w:val="24"/>
          <w:szCs w:val="24"/>
        </w:rPr>
        <w:t>(1), 35–39. https://doi.org/10.1179/146532805X23335</w:t>
      </w:r>
    </w:p>
    <w:p w14:paraId="7EC5B889" w14:textId="77777777" w:rsidR="001701C5" w:rsidRPr="001701C5" w:rsidRDefault="001701C5" w:rsidP="001701C5">
      <w:pPr>
        <w:widowControl w:val="0"/>
        <w:autoSpaceDE w:val="0"/>
        <w:autoSpaceDN w:val="0"/>
        <w:adjustRightInd w:val="0"/>
        <w:spacing w:line="240" w:lineRule="auto"/>
        <w:ind w:left="480" w:hanging="480"/>
        <w:rPr>
          <w:rFonts w:ascii="Times New Roman" w:hAnsi="Times New Roman" w:cs="Times New Roman"/>
          <w:noProof/>
          <w:sz w:val="24"/>
          <w:szCs w:val="24"/>
        </w:rPr>
      </w:pPr>
      <w:r w:rsidRPr="001701C5">
        <w:rPr>
          <w:rFonts w:ascii="Times New Roman" w:hAnsi="Times New Roman" w:cs="Times New Roman"/>
          <w:noProof/>
          <w:sz w:val="24"/>
          <w:szCs w:val="24"/>
        </w:rPr>
        <w:t xml:space="preserve">Sarker, A. R., Sultana, M., Mahumud, R. A., Sheikh, N., Van Der Meer, R., &amp; Morton, A. (2016). Prevalence and Health Care-Seeking Behavior for Childhood Diarrheal Disease in Bangladesh. </w:t>
      </w:r>
      <w:r w:rsidRPr="001701C5">
        <w:rPr>
          <w:rFonts w:ascii="Times New Roman" w:hAnsi="Times New Roman" w:cs="Times New Roman"/>
          <w:i/>
          <w:iCs/>
          <w:noProof/>
          <w:sz w:val="24"/>
          <w:szCs w:val="24"/>
        </w:rPr>
        <w:t>Global Pediatric Health</w:t>
      </w:r>
      <w:r w:rsidRPr="001701C5">
        <w:rPr>
          <w:rFonts w:ascii="Times New Roman" w:hAnsi="Times New Roman" w:cs="Times New Roman"/>
          <w:noProof/>
          <w:sz w:val="24"/>
          <w:szCs w:val="24"/>
        </w:rPr>
        <w:t xml:space="preserve">, </w:t>
      </w:r>
      <w:r w:rsidRPr="001701C5">
        <w:rPr>
          <w:rFonts w:ascii="Times New Roman" w:hAnsi="Times New Roman" w:cs="Times New Roman"/>
          <w:i/>
          <w:iCs/>
          <w:noProof/>
          <w:sz w:val="24"/>
          <w:szCs w:val="24"/>
        </w:rPr>
        <w:t>3</w:t>
      </w:r>
      <w:r w:rsidRPr="001701C5">
        <w:rPr>
          <w:rFonts w:ascii="Times New Roman" w:hAnsi="Times New Roman" w:cs="Times New Roman"/>
          <w:noProof/>
          <w:sz w:val="24"/>
          <w:szCs w:val="24"/>
        </w:rPr>
        <w:t>, 2333794X1668090. https://doi.org/10.1177/2333794X16680901</w:t>
      </w:r>
    </w:p>
    <w:p w14:paraId="02456C6A" w14:textId="77777777" w:rsidR="001701C5" w:rsidRPr="001701C5" w:rsidRDefault="001701C5" w:rsidP="001701C5">
      <w:pPr>
        <w:widowControl w:val="0"/>
        <w:autoSpaceDE w:val="0"/>
        <w:autoSpaceDN w:val="0"/>
        <w:adjustRightInd w:val="0"/>
        <w:spacing w:line="240" w:lineRule="auto"/>
        <w:ind w:left="480" w:hanging="480"/>
        <w:rPr>
          <w:rFonts w:ascii="Times New Roman" w:hAnsi="Times New Roman" w:cs="Times New Roman"/>
          <w:noProof/>
          <w:sz w:val="24"/>
          <w:szCs w:val="24"/>
        </w:rPr>
      </w:pPr>
      <w:r w:rsidRPr="001701C5">
        <w:rPr>
          <w:rFonts w:ascii="Times New Roman" w:hAnsi="Times New Roman" w:cs="Times New Roman"/>
          <w:noProof/>
          <w:sz w:val="24"/>
          <w:szCs w:val="24"/>
        </w:rPr>
        <w:t xml:space="preserve">Schmidt, W. P., Cairncross, S., Barreto, M. I., Clasen, T., &amp; Genser, B. (2009). Recent diarrhoeal illness and risk of lower respiratory infections in children under the age of 5 years. </w:t>
      </w:r>
      <w:r w:rsidRPr="001701C5">
        <w:rPr>
          <w:rFonts w:ascii="Times New Roman" w:hAnsi="Times New Roman" w:cs="Times New Roman"/>
          <w:i/>
          <w:iCs/>
          <w:noProof/>
          <w:sz w:val="24"/>
          <w:szCs w:val="24"/>
        </w:rPr>
        <w:t>International Journal of Epidemiology</w:t>
      </w:r>
      <w:r w:rsidRPr="001701C5">
        <w:rPr>
          <w:rFonts w:ascii="Times New Roman" w:hAnsi="Times New Roman" w:cs="Times New Roman"/>
          <w:noProof/>
          <w:sz w:val="24"/>
          <w:szCs w:val="24"/>
        </w:rPr>
        <w:t xml:space="preserve">, </w:t>
      </w:r>
      <w:r w:rsidRPr="001701C5">
        <w:rPr>
          <w:rFonts w:ascii="Times New Roman" w:hAnsi="Times New Roman" w:cs="Times New Roman"/>
          <w:i/>
          <w:iCs/>
          <w:noProof/>
          <w:sz w:val="24"/>
          <w:szCs w:val="24"/>
        </w:rPr>
        <w:t>38</w:t>
      </w:r>
      <w:r w:rsidRPr="001701C5">
        <w:rPr>
          <w:rFonts w:ascii="Times New Roman" w:hAnsi="Times New Roman" w:cs="Times New Roman"/>
          <w:noProof/>
          <w:sz w:val="24"/>
          <w:szCs w:val="24"/>
        </w:rPr>
        <w:t>(3), 766–772. https://doi.org/10.1093/IJE/DYP159</w:t>
      </w:r>
    </w:p>
    <w:p w14:paraId="3C5CCFBC" w14:textId="77777777" w:rsidR="001701C5" w:rsidRPr="001701C5" w:rsidRDefault="001701C5" w:rsidP="001701C5">
      <w:pPr>
        <w:widowControl w:val="0"/>
        <w:autoSpaceDE w:val="0"/>
        <w:autoSpaceDN w:val="0"/>
        <w:adjustRightInd w:val="0"/>
        <w:spacing w:line="240" w:lineRule="auto"/>
        <w:ind w:left="480" w:hanging="480"/>
        <w:rPr>
          <w:rFonts w:ascii="Times New Roman" w:hAnsi="Times New Roman" w:cs="Times New Roman"/>
          <w:noProof/>
          <w:sz w:val="24"/>
          <w:szCs w:val="24"/>
        </w:rPr>
      </w:pPr>
      <w:r w:rsidRPr="001701C5">
        <w:rPr>
          <w:rFonts w:ascii="Times New Roman" w:hAnsi="Times New Roman" w:cs="Times New Roman"/>
          <w:noProof/>
          <w:sz w:val="24"/>
          <w:szCs w:val="24"/>
        </w:rPr>
        <w:lastRenderedPageBreak/>
        <w:t xml:space="preserve">Shaheed, A., Orgill, J., Ratana, C., Montgomery, M. A., Jeuland, M. A., &amp; Brown, J. (2014). Water quality risks of “improved” water sources: evidence from Cambodia. </w:t>
      </w:r>
      <w:r w:rsidRPr="001701C5">
        <w:rPr>
          <w:rFonts w:ascii="Times New Roman" w:hAnsi="Times New Roman" w:cs="Times New Roman"/>
          <w:i/>
          <w:iCs/>
          <w:noProof/>
          <w:sz w:val="24"/>
          <w:szCs w:val="24"/>
        </w:rPr>
        <w:t>Tropical Medicine &amp; International Health : TM &amp; IH</w:t>
      </w:r>
      <w:r w:rsidRPr="001701C5">
        <w:rPr>
          <w:rFonts w:ascii="Times New Roman" w:hAnsi="Times New Roman" w:cs="Times New Roman"/>
          <w:noProof/>
          <w:sz w:val="24"/>
          <w:szCs w:val="24"/>
        </w:rPr>
        <w:t xml:space="preserve">, </w:t>
      </w:r>
      <w:r w:rsidRPr="001701C5">
        <w:rPr>
          <w:rFonts w:ascii="Times New Roman" w:hAnsi="Times New Roman" w:cs="Times New Roman"/>
          <w:i/>
          <w:iCs/>
          <w:noProof/>
          <w:sz w:val="24"/>
          <w:szCs w:val="24"/>
        </w:rPr>
        <w:t>19</w:t>
      </w:r>
      <w:r w:rsidRPr="001701C5">
        <w:rPr>
          <w:rFonts w:ascii="Times New Roman" w:hAnsi="Times New Roman" w:cs="Times New Roman"/>
          <w:noProof/>
          <w:sz w:val="24"/>
          <w:szCs w:val="24"/>
        </w:rPr>
        <w:t>(2), 186–194. https://doi.org/10.1111/TMI.12229</w:t>
      </w:r>
    </w:p>
    <w:p w14:paraId="4F9A461A" w14:textId="77777777" w:rsidR="001701C5" w:rsidRPr="001701C5" w:rsidRDefault="001701C5" w:rsidP="001701C5">
      <w:pPr>
        <w:widowControl w:val="0"/>
        <w:autoSpaceDE w:val="0"/>
        <w:autoSpaceDN w:val="0"/>
        <w:adjustRightInd w:val="0"/>
        <w:spacing w:line="240" w:lineRule="auto"/>
        <w:ind w:left="480" w:hanging="480"/>
        <w:rPr>
          <w:rFonts w:ascii="Times New Roman" w:hAnsi="Times New Roman" w:cs="Times New Roman"/>
          <w:noProof/>
          <w:sz w:val="24"/>
          <w:szCs w:val="24"/>
        </w:rPr>
      </w:pPr>
      <w:r w:rsidRPr="001701C5">
        <w:rPr>
          <w:rFonts w:ascii="Times New Roman" w:hAnsi="Times New Roman" w:cs="Times New Roman"/>
          <w:noProof/>
          <w:sz w:val="24"/>
          <w:szCs w:val="24"/>
        </w:rPr>
        <w:t xml:space="preserve">Shaheed, Ameer, Orgill, J., Montgomery, M. A., Jeuland, M. A., &amp; Brown, J. (2014). Why “improved” water sources are not always safe. </w:t>
      </w:r>
      <w:r w:rsidRPr="001701C5">
        <w:rPr>
          <w:rFonts w:ascii="Times New Roman" w:hAnsi="Times New Roman" w:cs="Times New Roman"/>
          <w:i/>
          <w:iCs/>
          <w:noProof/>
          <w:sz w:val="24"/>
          <w:szCs w:val="24"/>
        </w:rPr>
        <w:t>Bulletin of the World Health Organization</w:t>
      </w:r>
      <w:r w:rsidRPr="001701C5">
        <w:rPr>
          <w:rFonts w:ascii="Times New Roman" w:hAnsi="Times New Roman" w:cs="Times New Roman"/>
          <w:noProof/>
          <w:sz w:val="24"/>
          <w:szCs w:val="24"/>
        </w:rPr>
        <w:t xml:space="preserve">, </w:t>
      </w:r>
      <w:r w:rsidRPr="001701C5">
        <w:rPr>
          <w:rFonts w:ascii="Times New Roman" w:hAnsi="Times New Roman" w:cs="Times New Roman"/>
          <w:i/>
          <w:iCs/>
          <w:noProof/>
          <w:sz w:val="24"/>
          <w:szCs w:val="24"/>
        </w:rPr>
        <w:t>92</w:t>
      </w:r>
      <w:r w:rsidRPr="001701C5">
        <w:rPr>
          <w:rFonts w:ascii="Times New Roman" w:hAnsi="Times New Roman" w:cs="Times New Roman"/>
          <w:noProof/>
          <w:sz w:val="24"/>
          <w:szCs w:val="24"/>
        </w:rPr>
        <w:t>(4), 283. https://doi.org/10.2471/BLT.13.119594</w:t>
      </w:r>
    </w:p>
    <w:p w14:paraId="6C802604" w14:textId="77777777" w:rsidR="001701C5" w:rsidRPr="001701C5" w:rsidRDefault="001701C5" w:rsidP="001701C5">
      <w:pPr>
        <w:widowControl w:val="0"/>
        <w:autoSpaceDE w:val="0"/>
        <w:autoSpaceDN w:val="0"/>
        <w:adjustRightInd w:val="0"/>
        <w:spacing w:line="240" w:lineRule="auto"/>
        <w:ind w:left="480" w:hanging="480"/>
        <w:rPr>
          <w:rFonts w:ascii="Times New Roman" w:hAnsi="Times New Roman" w:cs="Times New Roman"/>
          <w:noProof/>
          <w:sz w:val="24"/>
          <w:szCs w:val="24"/>
        </w:rPr>
      </w:pPr>
      <w:r w:rsidRPr="001701C5">
        <w:rPr>
          <w:rFonts w:ascii="Times New Roman" w:hAnsi="Times New Roman" w:cs="Times New Roman"/>
          <w:noProof/>
          <w:sz w:val="24"/>
          <w:szCs w:val="24"/>
        </w:rPr>
        <w:t xml:space="preserve">Sultana, M., Sarker, A. R., Sheikh, N., Akram, R., Ali, N., Mahumud, R. A., &amp; Alam, N. H. (2019). Prevalence, determinants and health care-seeking behavior of childhood acute respiratory tract infections in Bangladesh. </w:t>
      </w:r>
      <w:r w:rsidRPr="001701C5">
        <w:rPr>
          <w:rFonts w:ascii="Times New Roman" w:hAnsi="Times New Roman" w:cs="Times New Roman"/>
          <w:i/>
          <w:iCs/>
          <w:noProof/>
          <w:sz w:val="24"/>
          <w:szCs w:val="24"/>
        </w:rPr>
        <w:t>PLOS ONE</w:t>
      </w:r>
      <w:r w:rsidRPr="001701C5">
        <w:rPr>
          <w:rFonts w:ascii="Times New Roman" w:hAnsi="Times New Roman" w:cs="Times New Roman"/>
          <w:noProof/>
          <w:sz w:val="24"/>
          <w:szCs w:val="24"/>
        </w:rPr>
        <w:t xml:space="preserve">, </w:t>
      </w:r>
      <w:r w:rsidRPr="001701C5">
        <w:rPr>
          <w:rFonts w:ascii="Times New Roman" w:hAnsi="Times New Roman" w:cs="Times New Roman"/>
          <w:i/>
          <w:iCs/>
          <w:noProof/>
          <w:sz w:val="24"/>
          <w:szCs w:val="24"/>
        </w:rPr>
        <w:t>14</w:t>
      </w:r>
      <w:r w:rsidRPr="001701C5">
        <w:rPr>
          <w:rFonts w:ascii="Times New Roman" w:hAnsi="Times New Roman" w:cs="Times New Roman"/>
          <w:noProof/>
          <w:sz w:val="24"/>
          <w:szCs w:val="24"/>
        </w:rPr>
        <w:t>(1), e0210433. https://doi.org/10.1371/JOURNAL.PONE.0210433</w:t>
      </w:r>
    </w:p>
    <w:p w14:paraId="0B3F47BD" w14:textId="77777777" w:rsidR="001701C5" w:rsidRPr="001701C5" w:rsidRDefault="001701C5" w:rsidP="001701C5">
      <w:pPr>
        <w:widowControl w:val="0"/>
        <w:autoSpaceDE w:val="0"/>
        <w:autoSpaceDN w:val="0"/>
        <w:adjustRightInd w:val="0"/>
        <w:spacing w:line="240" w:lineRule="auto"/>
        <w:ind w:left="480" w:hanging="480"/>
        <w:rPr>
          <w:rFonts w:ascii="Times New Roman" w:hAnsi="Times New Roman" w:cs="Times New Roman"/>
          <w:noProof/>
          <w:sz w:val="24"/>
          <w:szCs w:val="24"/>
        </w:rPr>
      </w:pPr>
      <w:r w:rsidRPr="001701C5">
        <w:rPr>
          <w:rFonts w:ascii="Times New Roman" w:hAnsi="Times New Roman" w:cs="Times New Roman"/>
          <w:noProof/>
          <w:sz w:val="24"/>
          <w:szCs w:val="24"/>
        </w:rPr>
        <w:t xml:space="preserve">Tavares MacHado, M. M., Lindsay, A. C., Mota, G. M., Moura Arruda, C. A., Freitas Do Amaral, J. J., &amp; Forsberg, B. C. (2011). A community perspective on changes in health related to diarrhea in northeastern Brazil. </w:t>
      </w:r>
      <w:r w:rsidRPr="001701C5">
        <w:rPr>
          <w:rFonts w:ascii="Times New Roman" w:hAnsi="Times New Roman" w:cs="Times New Roman"/>
          <w:i/>
          <w:iCs/>
          <w:noProof/>
          <w:sz w:val="24"/>
          <w:szCs w:val="24"/>
        </w:rPr>
        <w:t>Food and Nutrition Bulletin</w:t>
      </w:r>
      <w:r w:rsidRPr="001701C5">
        <w:rPr>
          <w:rFonts w:ascii="Times New Roman" w:hAnsi="Times New Roman" w:cs="Times New Roman"/>
          <w:noProof/>
          <w:sz w:val="24"/>
          <w:szCs w:val="24"/>
        </w:rPr>
        <w:t xml:space="preserve">, </w:t>
      </w:r>
      <w:r w:rsidRPr="001701C5">
        <w:rPr>
          <w:rFonts w:ascii="Times New Roman" w:hAnsi="Times New Roman" w:cs="Times New Roman"/>
          <w:i/>
          <w:iCs/>
          <w:noProof/>
          <w:sz w:val="24"/>
          <w:szCs w:val="24"/>
        </w:rPr>
        <w:t>32</w:t>
      </w:r>
      <w:r w:rsidRPr="001701C5">
        <w:rPr>
          <w:rFonts w:ascii="Times New Roman" w:hAnsi="Times New Roman" w:cs="Times New Roman"/>
          <w:noProof/>
          <w:sz w:val="24"/>
          <w:szCs w:val="24"/>
        </w:rPr>
        <w:t>(2), 103–111. https://doi.org/10.1177/156482651103200204</w:t>
      </w:r>
    </w:p>
    <w:p w14:paraId="15AFE0E0" w14:textId="77777777" w:rsidR="001701C5" w:rsidRPr="001701C5" w:rsidRDefault="001701C5" w:rsidP="001701C5">
      <w:pPr>
        <w:widowControl w:val="0"/>
        <w:autoSpaceDE w:val="0"/>
        <w:autoSpaceDN w:val="0"/>
        <w:adjustRightInd w:val="0"/>
        <w:spacing w:line="240" w:lineRule="auto"/>
        <w:ind w:left="480" w:hanging="480"/>
        <w:rPr>
          <w:rFonts w:ascii="Times New Roman" w:hAnsi="Times New Roman" w:cs="Times New Roman"/>
          <w:noProof/>
          <w:sz w:val="24"/>
          <w:szCs w:val="24"/>
        </w:rPr>
      </w:pPr>
      <w:r w:rsidRPr="001701C5">
        <w:rPr>
          <w:rFonts w:ascii="Times New Roman" w:hAnsi="Times New Roman" w:cs="Times New Roman"/>
          <w:noProof/>
          <w:sz w:val="24"/>
          <w:szCs w:val="24"/>
        </w:rPr>
        <w:t xml:space="preserve">The World Bank. (2018). </w:t>
      </w:r>
      <w:r w:rsidRPr="001701C5">
        <w:rPr>
          <w:rFonts w:ascii="Times New Roman" w:hAnsi="Times New Roman" w:cs="Times New Roman"/>
          <w:i/>
          <w:iCs/>
          <w:noProof/>
          <w:sz w:val="24"/>
          <w:szCs w:val="24"/>
        </w:rPr>
        <w:t>Bangladesh: Access to Clean Water Will Reduce Poverty Faster</w:t>
      </w:r>
      <w:r w:rsidRPr="001701C5">
        <w:rPr>
          <w:rFonts w:ascii="Times New Roman" w:hAnsi="Times New Roman" w:cs="Times New Roman"/>
          <w:noProof/>
          <w:sz w:val="24"/>
          <w:szCs w:val="24"/>
        </w:rPr>
        <w:t>. https://www.worldbank.org/en/news/press-release/2018/10/11/bangladesh-access-to-clean-water-will-reduce-poverty-faster</w:t>
      </w:r>
    </w:p>
    <w:p w14:paraId="1752A23B" w14:textId="77777777" w:rsidR="001701C5" w:rsidRPr="001701C5" w:rsidRDefault="001701C5" w:rsidP="001701C5">
      <w:pPr>
        <w:widowControl w:val="0"/>
        <w:autoSpaceDE w:val="0"/>
        <w:autoSpaceDN w:val="0"/>
        <w:adjustRightInd w:val="0"/>
        <w:spacing w:line="240" w:lineRule="auto"/>
        <w:ind w:left="480" w:hanging="480"/>
        <w:rPr>
          <w:rFonts w:ascii="Times New Roman" w:hAnsi="Times New Roman" w:cs="Times New Roman"/>
          <w:noProof/>
          <w:sz w:val="24"/>
          <w:szCs w:val="24"/>
        </w:rPr>
      </w:pPr>
      <w:r w:rsidRPr="001701C5">
        <w:rPr>
          <w:rFonts w:ascii="Times New Roman" w:hAnsi="Times New Roman" w:cs="Times New Roman"/>
          <w:noProof/>
          <w:sz w:val="24"/>
          <w:szCs w:val="24"/>
        </w:rPr>
        <w:t xml:space="preserve">Tigabu, E., Petros, B., &amp; Endeshaw, T. (2011). Prevalence of Giardiasis and Cryptosporidiosis among children in relation to water sources in Selected Village of Pawi Special District in Benishangul-Gumuz Region, Northwestern Ethiopia. </w:t>
      </w:r>
      <w:r w:rsidRPr="001701C5">
        <w:rPr>
          <w:rFonts w:ascii="Times New Roman" w:hAnsi="Times New Roman" w:cs="Times New Roman"/>
          <w:i/>
          <w:iCs/>
          <w:noProof/>
          <w:sz w:val="24"/>
          <w:szCs w:val="24"/>
        </w:rPr>
        <w:t>Ethiopian Journal of Health Development</w:t>
      </w:r>
      <w:r w:rsidRPr="001701C5">
        <w:rPr>
          <w:rFonts w:ascii="Times New Roman" w:hAnsi="Times New Roman" w:cs="Times New Roman"/>
          <w:noProof/>
          <w:sz w:val="24"/>
          <w:szCs w:val="24"/>
        </w:rPr>
        <w:t xml:space="preserve">, </w:t>
      </w:r>
      <w:r w:rsidRPr="001701C5">
        <w:rPr>
          <w:rFonts w:ascii="Times New Roman" w:hAnsi="Times New Roman" w:cs="Times New Roman"/>
          <w:i/>
          <w:iCs/>
          <w:noProof/>
          <w:sz w:val="24"/>
          <w:szCs w:val="24"/>
        </w:rPr>
        <w:t>24</w:t>
      </w:r>
      <w:r w:rsidRPr="001701C5">
        <w:rPr>
          <w:rFonts w:ascii="Times New Roman" w:hAnsi="Times New Roman" w:cs="Times New Roman"/>
          <w:noProof/>
          <w:sz w:val="24"/>
          <w:szCs w:val="24"/>
        </w:rPr>
        <w:t>(3), 205–213. https://doi.org/10.4314/ejhd.v24i3.68387</w:t>
      </w:r>
    </w:p>
    <w:p w14:paraId="58267564" w14:textId="77777777" w:rsidR="001701C5" w:rsidRPr="001701C5" w:rsidRDefault="001701C5" w:rsidP="001701C5">
      <w:pPr>
        <w:widowControl w:val="0"/>
        <w:autoSpaceDE w:val="0"/>
        <w:autoSpaceDN w:val="0"/>
        <w:adjustRightInd w:val="0"/>
        <w:spacing w:line="240" w:lineRule="auto"/>
        <w:ind w:left="480" w:hanging="480"/>
        <w:rPr>
          <w:rFonts w:ascii="Times New Roman" w:hAnsi="Times New Roman" w:cs="Times New Roman"/>
          <w:noProof/>
          <w:sz w:val="24"/>
          <w:szCs w:val="24"/>
        </w:rPr>
      </w:pPr>
      <w:r w:rsidRPr="001701C5">
        <w:rPr>
          <w:rFonts w:ascii="Times New Roman" w:hAnsi="Times New Roman" w:cs="Times New Roman"/>
          <w:noProof/>
          <w:sz w:val="24"/>
          <w:szCs w:val="24"/>
        </w:rPr>
        <w:t xml:space="preserve">UNICEF. (2021). </w:t>
      </w:r>
      <w:r w:rsidRPr="001701C5">
        <w:rPr>
          <w:rFonts w:ascii="Times New Roman" w:hAnsi="Times New Roman" w:cs="Times New Roman"/>
          <w:i/>
          <w:iCs/>
          <w:noProof/>
          <w:sz w:val="24"/>
          <w:szCs w:val="24"/>
        </w:rPr>
        <w:t>Diarrhoea</w:t>
      </w:r>
      <w:r w:rsidRPr="001701C5">
        <w:rPr>
          <w:rFonts w:ascii="Times New Roman" w:hAnsi="Times New Roman" w:cs="Times New Roman"/>
          <w:noProof/>
          <w:sz w:val="24"/>
          <w:szCs w:val="24"/>
        </w:rPr>
        <w:t>. https://data.unicef.org/topic/child-health/diarrhoeal-disease/</w:t>
      </w:r>
    </w:p>
    <w:p w14:paraId="567273DD" w14:textId="77777777" w:rsidR="001701C5" w:rsidRPr="001701C5" w:rsidRDefault="001701C5" w:rsidP="001701C5">
      <w:pPr>
        <w:widowControl w:val="0"/>
        <w:autoSpaceDE w:val="0"/>
        <w:autoSpaceDN w:val="0"/>
        <w:adjustRightInd w:val="0"/>
        <w:spacing w:line="240" w:lineRule="auto"/>
        <w:ind w:left="480" w:hanging="480"/>
        <w:rPr>
          <w:rFonts w:ascii="Times New Roman" w:hAnsi="Times New Roman" w:cs="Times New Roman"/>
          <w:noProof/>
          <w:sz w:val="24"/>
          <w:szCs w:val="24"/>
        </w:rPr>
      </w:pPr>
      <w:r w:rsidRPr="001701C5">
        <w:rPr>
          <w:rFonts w:ascii="Times New Roman" w:hAnsi="Times New Roman" w:cs="Times New Roman"/>
          <w:noProof/>
          <w:sz w:val="24"/>
          <w:szCs w:val="24"/>
        </w:rPr>
        <w:t xml:space="preserve">WHO. (2017). </w:t>
      </w:r>
      <w:r w:rsidRPr="001701C5">
        <w:rPr>
          <w:rFonts w:ascii="Times New Roman" w:hAnsi="Times New Roman" w:cs="Times New Roman"/>
          <w:i/>
          <w:iCs/>
          <w:noProof/>
          <w:sz w:val="24"/>
          <w:szCs w:val="24"/>
        </w:rPr>
        <w:t>Diarrhoeal disease</w:t>
      </w:r>
      <w:r w:rsidRPr="001701C5">
        <w:rPr>
          <w:rFonts w:ascii="Times New Roman" w:hAnsi="Times New Roman" w:cs="Times New Roman"/>
          <w:noProof/>
          <w:sz w:val="24"/>
          <w:szCs w:val="24"/>
        </w:rPr>
        <w:t>. https://www.who.int/news-room/fact-sheets/detail/diarrhoeal-disease</w:t>
      </w:r>
    </w:p>
    <w:p w14:paraId="7FD3CCC2" w14:textId="77777777" w:rsidR="001701C5" w:rsidRPr="001701C5" w:rsidRDefault="001701C5" w:rsidP="001701C5">
      <w:pPr>
        <w:widowControl w:val="0"/>
        <w:autoSpaceDE w:val="0"/>
        <w:autoSpaceDN w:val="0"/>
        <w:adjustRightInd w:val="0"/>
        <w:spacing w:line="240" w:lineRule="auto"/>
        <w:ind w:left="480" w:hanging="480"/>
        <w:rPr>
          <w:rFonts w:ascii="Times New Roman" w:hAnsi="Times New Roman" w:cs="Times New Roman"/>
          <w:noProof/>
          <w:sz w:val="24"/>
          <w:szCs w:val="24"/>
        </w:rPr>
      </w:pPr>
      <w:r w:rsidRPr="001701C5">
        <w:rPr>
          <w:rFonts w:ascii="Times New Roman" w:hAnsi="Times New Roman" w:cs="Times New Roman"/>
          <w:noProof/>
          <w:sz w:val="24"/>
          <w:szCs w:val="24"/>
        </w:rPr>
        <w:t xml:space="preserve">WHO. (2022). </w:t>
      </w:r>
      <w:r w:rsidRPr="001701C5">
        <w:rPr>
          <w:rFonts w:ascii="Times New Roman" w:hAnsi="Times New Roman" w:cs="Times New Roman"/>
          <w:i/>
          <w:iCs/>
          <w:noProof/>
          <w:sz w:val="24"/>
          <w:szCs w:val="24"/>
        </w:rPr>
        <w:t>Diarrhoea, Diarrhoeal diseases, diarrhea, acute watery diarrhoea</w:t>
      </w:r>
      <w:r w:rsidRPr="001701C5">
        <w:rPr>
          <w:rFonts w:ascii="Times New Roman" w:hAnsi="Times New Roman" w:cs="Times New Roman"/>
          <w:noProof/>
          <w:sz w:val="24"/>
          <w:szCs w:val="24"/>
        </w:rPr>
        <w:t>. https://www.who.int/westernpacific/health-topics/diarrhoea</w:t>
      </w:r>
    </w:p>
    <w:p w14:paraId="7B6328C2" w14:textId="77777777" w:rsidR="001701C5" w:rsidRPr="001701C5" w:rsidRDefault="001701C5" w:rsidP="001701C5">
      <w:pPr>
        <w:widowControl w:val="0"/>
        <w:autoSpaceDE w:val="0"/>
        <w:autoSpaceDN w:val="0"/>
        <w:adjustRightInd w:val="0"/>
        <w:spacing w:line="240" w:lineRule="auto"/>
        <w:ind w:left="480" w:hanging="480"/>
        <w:rPr>
          <w:rFonts w:ascii="Times New Roman" w:hAnsi="Times New Roman" w:cs="Times New Roman"/>
          <w:noProof/>
          <w:sz w:val="24"/>
          <w:szCs w:val="24"/>
        </w:rPr>
      </w:pPr>
      <w:r w:rsidRPr="001701C5">
        <w:rPr>
          <w:rFonts w:ascii="Times New Roman" w:hAnsi="Times New Roman" w:cs="Times New Roman"/>
          <w:noProof/>
          <w:sz w:val="24"/>
          <w:szCs w:val="24"/>
        </w:rPr>
        <w:t xml:space="preserve">Workie, G. Y., Akalu, T. Y., &amp; Baraki, A. G. (2019). Environmental factors affecting childhood diarrheal disease among under-five children in Jamma district, South Wello zone, Northeast Ethiopia. </w:t>
      </w:r>
      <w:r w:rsidRPr="001701C5">
        <w:rPr>
          <w:rFonts w:ascii="Times New Roman" w:hAnsi="Times New Roman" w:cs="Times New Roman"/>
          <w:i/>
          <w:iCs/>
          <w:noProof/>
          <w:sz w:val="24"/>
          <w:szCs w:val="24"/>
        </w:rPr>
        <w:t>BMC Infectious Diseases</w:t>
      </w:r>
      <w:r w:rsidRPr="001701C5">
        <w:rPr>
          <w:rFonts w:ascii="Times New Roman" w:hAnsi="Times New Roman" w:cs="Times New Roman"/>
          <w:noProof/>
          <w:sz w:val="24"/>
          <w:szCs w:val="24"/>
        </w:rPr>
        <w:t xml:space="preserve">, </w:t>
      </w:r>
      <w:r w:rsidRPr="001701C5">
        <w:rPr>
          <w:rFonts w:ascii="Times New Roman" w:hAnsi="Times New Roman" w:cs="Times New Roman"/>
          <w:i/>
          <w:iCs/>
          <w:noProof/>
          <w:sz w:val="24"/>
          <w:szCs w:val="24"/>
        </w:rPr>
        <w:t>19</w:t>
      </w:r>
      <w:r w:rsidRPr="001701C5">
        <w:rPr>
          <w:rFonts w:ascii="Times New Roman" w:hAnsi="Times New Roman" w:cs="Times New Roman"/>
          <w:noProof/>
          <w:sz w:val="24"/>
          <w:szCs w:val="24"/>
        </w:rPr>
        <w:t>(1), 804. https://doi.org/10.1186/S12879-019-4445-X/TABLES/4</w:t>
      </w:r>
    </w:p>
    <w:p w14:paraId="261F851A" w14:textId="77777777" w:rsidR="001701C5" w:rsidRPr="001701C5" w:rsidRDefault="001701C5" w:rsidP="001701C5">
      <w:pPr>
        <w:widowControl w:val="0"/>
        <w:autoSpaceDE w:val="0"/>
        <w:autoSpaceDN w:val="0"/>
        <w:adjustRightInd w:val="0"/>
        <w:spacing w:line="240" w:lineRule="auto"/>
        <w:ind w:left="480" w:hanging="480"/>
        <w:rPr>
          <w:rFonts w:ascii="Times New Roman" w:hAnsi="Times New Roman" w:cs="Times New Roman"/>
          <w:noProof/>
          <w:sz w:val="24"/>
          <w:szCs w:val="24"/>
        </w:rPr>
      </w:pPr>
      <w:r w:rsidRPr="001701C5">
        <w:rPr>
          <w:rFonts w:ascii="Times New Roman" w:hAnsi="Times New Roman" w:cs="Times New Roman"/>
          <w:noProof/>
          <w:sz w:val="24"/>
          <w:szCs w:val="24"/>
        </w:rPr>
        <w:t xml:space="preserve">Yu, J., Jing, H., Lai, S., Xu, W., Li, M., Wu, J., Liu, W., Yuan, Z., Chen, Y., Zhao, S., Wang, X., Zhao, Z., Ran, L., Wu, S., Klena, J. D., Feng, L., Li, F., Ye, X., Qiu, Y., … Yang, W. (2015). Etiology of diarrhea among children under the age five in China: Results from a five-year surveillance. </w:t>
      </w:r>
      <w:r w:rsidRPr="001701C5">
        <w:rPr>
          <w:rFonts w:ascii="Times New Roman" w:hAnsi="Times New Roman" w:cs="Times New Roman"/>
          <w:i/>
          <w:iCs/>
          <w:noProof/>
          <w:sz w:val="24"/>
          <w:szCs w:val="24"/>
        </w:rPr>
        <w:t>The Journal of Infection</w:t>
      </w:r>
      <w:r w:rsidRPr="001701C5">
        <w:rPr>
          <w:rFonts w:ascii="Times New Roman" w:hAnsi="Times New Roman" w:cs="Times New Roman"/>
          <w:noProof/>
          <w:sz w:val="24"/>
          <w:szCs w:val="24"/>
        </w:rPr>
        <w:t xml:space="preserve">, </w:t>
      </w:r>
      <w:r w:rsidRPr="001701C5">
        <w:rPr>
          <w:rFonts w:ascii="Times New Roman" w:hAnsi="Times New Roman" w:cs="Times New Roman"/>
          <w:i/>
          <w:iCs/>
          <w:noProof/>
          <w:sz w:val="24"/>
          <w:szCs w:val="24"/>
        </w:rPr>
        <w:t>71</w:t>
      </w:r>
      <w:r w:rsidRPr="001701C5">
        <w:rPr>
          <w:rFonts w:ascii="Times New Roman" w:hAnsi="Times New Roman" w:cs="Times New Roman"/>
          <w:noProof/>
          <w:sz w:val="24"/>
          <w:szCs w:val="24"/>
        </w:rPr>
        <w:t>(1), 19–27. https://doi.org/10.1016/J.JINF.2015.03.001</w:t>
      </w:r>
    </w:p>
    <w:p w14:paraId="2241FC35" w14:textId="77777777" w:rsidR="001701C5" w:rsidRPr="001701C5" w:rsidRDefault="001701C5" w:rsidP="001701C5">
      <w:pPr>
        <w:widowControl w:val="0"/>
        <w:autoSpaceDE w:val="0"/>
        <w:autoSpaceDN w:val="0"/>
        <w:adjustRightInd w:val="0"/>
        <w:spacing w:line="240" w:lineRule="auto"/>
        <w:ind w:left="480" w:hanging="480"/>
        <w:rPr>
          <w:rFonts w:ascii="Times New Roman" w:hAnsi="Times New Roman" w:cs="Times New Roman"/>
          <w:noProof/>
          <w:sz w:val="24"/>
        </w:rPr>
      </w:pPr>
      <w:r w:rsidRPr="001701C5">
        <w:rPr>
          <w:rFonts w:ascii="Times New Roman" w:hAnsi="Times New Roman" w:cs="Times New Roman"/>
          <w:noProof/>
          <w:sz w:val="24"/>
          <w:szCs w:val="24"/>
        </w:rPr>
        <w:t xml:space="preserve">Zhang, Z., Kim, H. J., Lonjon, G., Zhu, Y., &amp; Group,  written on behalf of A. B.-D. C. T. C. (2019). Balance diagnostics after propensity score matching. </w:t>
      </w:r>
      <w:r w:rsidRPr="001701C5">
        <w:rPr>
          <w:rFonts w:ascii="Times New Roman" w:hAnsi="Times New Roman" w:cs="Times New Roman"/>
          <w:i/>
          <w:iCs/>
          <w:noProof/>
          <w:sz w:val="24"/>
          <w:szCs w:val="24"/>
        </w:rPr>
        <w:t xml:space="preserve">Annals of Translational </w:t>
      </w:r>
      <w:r w:rsidRPr="001701C5">
        <w:rPr>
          <w:rFonts w:ascii="Times New Roman" w:hAnsi="Times New Roman" w:cs="Times New Roman"/>
          <w:i/>
          <w:iCs/>
          <w:noProof/>
          <w:sz w:val="24"/>
          <w:szCs w:val="24"/>
        </w:rPr>
        <w:lastRenderedPageBreak/>
        <w:t>Medicine</w:t>
      </w:r>
      <w:r w:rsidRPr="001701C5">
        <w:rPr>
          <w:rFonts w:ascii="Times New Roman" w:hAnsi="Times New Roman" w:cs="Times New Roman"/>
          <w:noProof/>
          <w:sz w:val="24"/>
          <w:szCs w:val="24"/>
        </w:rPr>
        <w:t xml:space="preserve">, </w:t>
      </w:r>
      <w:r w:rsidRPr="001701C5">
        <w:rPr>
          <w:rFonts w:ascii="Times New Roman" w:hAnsi="Times New Roman" w:cs="Times New Roman"/>
          <w:i/>
          <w:iCs/>
          <w:noProof/>
          <w:sz w:val="24"/>
          <w:szCs w:val="24"/>
        </w:rPr>
        <w:t>7</w:t>
      </w:r>
      <w:r w:rsidRPr="001701C5">
        <w:rPr>
          <w:rFonts w:ascii="Times New Roman" w:hAnsi="Times New Roman" w:cs="Times New Roman"/>
          <w:noProof/>
          <w:sz w:val="24"/>
          <w:szCs w:val="24"/>
        </w:rPr>
        <w:t>(1), 16–16. https://doi.org/10.21037/ATM.2018.12.10</w:t>
      </w:r>
    </w:p>
    <w:p w14:paraId="4B6861D6" w14:textId="77777777" w:rsidR="00187B0F" w:rsidRPr="00A76633" w:rsidRDefault="00187B0F" w:rsidP="0044623D">
      <w:pPr>
        <w:spacing w:line="240" w:lineRule="auto"/>
        <w:rPr>
          <w:rFonts w:ascii="Times New Roman" w:hAnsi="Times New Roman" w:cs="Times New Roman"/>
          <w:b/>
          <w:bCs/>
          <w:sz w:val="24"/>
          <w:szCs w:val="24"/>
        </w:rPr>
      </w:pPr>
      <w:r>
        <w:rPr>
          <w:rFonts w:ascii="Times New Roman" w:hAnsi="Times New Roman" w:cs="Times New Roman"/>
          <w:b/>
          <w:bCs/>
          <w:sz w:val="24"/>
          <w:szCs w:val="24"/>
        </w:rPr>
        <w:fldChar w:fldCharType="end"/>
      </w:r>
    </w:p>
    <w:p w14:paraId="7E7E1C4A" w14:textId="4AED8E91" w:rsidR="009F5786" w:rsidRDefault="009F5786">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43C5FBD0" w14:textId="77777777" w:rsidR="009F5786" w:rsidRPr="00A76633" w:rsidRDefault="009F5786" w:rsidP="009F5786">
      <w:pPr>
        <w:spacing w:line="240" w:lineRule="auto"/>
        <w:rPr>
          <w:rFonts w:ascii="Times New Roman" w:hAnsi="Times New Roman" w:cs="Times New Roman"/>
          <w:b/>
          <w:bCs/>
          <w:sz w:val="24"/>
          <w:szCs w:val="24"/>
        </w:rPr>
      </w:pPr>
      <w:r w:rsidRPr="00A76633">
        <w:rPr>
          <w:rFonts w:ascii="Times New Roman" w:hAnsi="Times New Roman" w:cs="Times New Roman"/>
          <w:b/>
          <w:bCs/>
          <w:sz w:val="24"/>
          <w:szCs w:val="24"/>
        </w:rPr>
        <w:lastRenderedPageBreak/>
        <w:t>Tables and Figures</w:t>
      </w:r>
    </w:p>
    <w:p w14:paraId="1D5A239F" w14:textId="48A2A2F3" w:rsidR="009F5786" w:rsidRPr="009F5786" w:rsidRDefault="009F5786" w:rsidP="009F5786">
      <w:pPr>
        <w:spacing w:line="240" w:lineRule="auto"/>
        <w:rPr>
          <w:rFonts w:ascii="Times New Roman" w:hAnsi="Times New Roman" w:cs="Times New Roman"/>
          <w:bCs/>
          <w:sz w:val="24"/>
          <w:szCs w:val="24"/>
        </w:rPr>
      </w:pPr>
      <w:r w:rsidRPr="009F5786">
        <w:rPr>
          <w:rFonts w:ascii="Times New Roman" w:hAnsi="Times New Roman" w:cs="Times New Roman"/>
          <w:bCs/>
          <w:sz w:val="24"/>
          <w:szCs w:val="24"/>
        </w:rPr>
        <w:t>Table 1. Frequency distribution of diarrhea among children younger than 5 years of MICS 2019 and MICS 2012 data in Bangladesh</w:t>
      </w:r>
    </w:p>
    <w:tbl>
      <w:tblPr>
        <w:tblStyle w:val="TableGrid"/>
        <w:tblW w:w="5000" w:type="pct"/>
        <w:tblLook w:val="04A0" w:firstRow="1" w:lastRow="0" w:firstColumn="1" w:lastColumn="0" w:noHBand="0" w:noVBand="1"/>
      </w:tblPr>
      <w:tblGrid>
        <w:gridCol w:w="2985"/>
        <w:gridCol w:w="1049"/>
        <w:gridCol w:w="1186"/>
        <w:gridCol w:w="1187"/>
        <w:gridCol w:w="935"/>
        <w:gridCol w:w="1117"/>
        <w:gridCol w:w="1117"/>
      </w:tblGrid>
      <w:tr w:rsidR="009F5786" w:rsidRPr="00A76633" w14:paraId="7DB21521" w14:textId="77777777" w:rsidTr="00755549">
        <w:tc>
          <w:tcPr>
            <w:tcW w:w="1559" w:type="pct"/>
            <w:vMerge w:val="restart"/>
          </w:tcPr>
          <w:p w14:paraId="26154210"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Characteristics</w:t>
            </w:r>
          </w:p>
        </w:tc>
        <w:tc>
          <w:tcPr>
            <w:tcW w:w="1787" w:type="pct"/>
            <w:gridSpan w:val="3"/>
          </w:tcPr>
          <w:p w14:paraId="1894153D"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MICS 2019</w:t>
            </w:r>
          </w:p>
        </w:tc>
        <w:tc>
          <w:tcPr>
            <w:tcW w:w="1654" w:type="pct"/>
            <w:gridSpan w:val="3"/>
          </w:tcPr>
          <w:p w14:paraId="03FF8C32"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MICS 2012</w:t>
            </w:r>
          </w:p>
        </w:tc>
      </w:tr>
      <w:tr w:rsidR="009F5786" w:rsidRPr="00A76633" w14:paraId="3C0F626B" w14:textId="77777777" w:rsidTr="00755549">
        <w:tc>
          <w:tcPr>
            <w:tcW w:w="1559" w:type="pct"/>
            <w:vMerge/>
          </w:tcPr>
          <w:p w14:paraId="33E19152" w14:textId="77777777" w:rsidR="009F5786" w:rsidRPr="00A76633" w:rsidRDefault="009F5786" w:rsidP="009F5786">
            <w:pPr>
              <w:spacing w:after="0" w:line="240" w:lineRule="auto"/>
              <w:rPr>
                <w:rFonts w:ascii="Times New Roman" w:hAnsi="Times New Roman" w:cs="Times New Roman"/>
                <w:sz w:val="24"/>
                <w:szCs w:val="24"/>
              </w:rPr>
            </w:pPr>
          </w:p>
        </w:tc>
        <w:tc>
          <w:tcPr>
            <w:tcW w:w="1787" w:type="pct"/>
            <w:gridSpan w:val="3"/>
          </w:tcPr>
          <w:p w14:paraId="6F90B3DA"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Diarrhea</w:t>
            </w:r>
          </w:p>
        </w:tc>
        <w:tc>
          <w:tcPr>
            <w:tcW w:w="1654" w:type="pct"/>
            <w:gridSpan w:val="3"/>
          </w:tcPr>
          <w:p w14:paraId="1D50B3D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Diarrhea</w:t>
            </w:r>
          </w:p>
        </w:tc>
      </w:tr>
      <w:tr w:rsidR="009F5786" w:rsidRPr="00A76633" w14:paraId="6F5DF91B" w14:textId="77777777" w:rsidTr="00755549">
        <w:tc>
          <w:tcPr>
            <w:tcW w:w="1559" w:type="pct"/>
          </w:tcPr>
          <w:p w14:paraId="353F88A0" w14:textId="77777777" w:rsidR="009F5786" w:rsidRPr="00A76633" w:rsidRDefault="009F5786" w:rsidP="009F5786">
            <w:pPr>
              <w:spacing w:after="0" w:line="240" w:lineRule="auto"/>
              <w:rPr>
                <w:rFonts w:ascii="Times New Roman" w:hAnsi="Times New Roman" w:cs="Times New Roman"/>
                <w:sz w:val="24"/>
                <w:szCs w:val="24"/>
              </w:rPr>
            </w:pPr>
          </w:p>
        </w:tc>
        <w:tc>
          <w:tcPr>
            <w:tcW w:w="548" w:type="pct"/>
          </w:tcPr>
          <w:p w14:paraId="61692F39"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Yes</w:t>
            </w:r>
          </w:p>
        </w:tc>
        <w:tc>
          <w:tcPr>
            <w:tcW w:w="619" w:type="pct"/>
          </w:tcPr>
          <w:p w14:paraId="1B459A64"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No</w:t>
            </w:r>
          </w:p>
        </w:tc>
        <w:tc>
          <w:tcPr>
            <w:tcW w:w="620" w:type="pct"/>
          </w:tcPr>
          <w:p w14:paraId="5840AB65"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Total</w:t>
            </w:r>
          </w:p>
        </w:tc>
        <w:tc>
          <w:tcPr>
            <w:tcW w:w="488" w:type="pct"/>
          </w:tcPr>
          <w:p w14:paraId="43FC1CF4"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Yes</w:t>
            </w:r>
          </w:p>
        </w:tc>
        <w:tc>
          <w:tcPr>
            <w:tcW w:w="583" w:type="pct"/>
          </w:tcPr>
          <w:p w14:paraId="39EF9F9F"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No</w:t>
            </w:r>
          </w:p>
        </w:tc>
        <w:tc>
          <w:tcPr>
            <w:tcW w:w="583" w:type="pct"/>
          </w:tcPr>
          <w:p w14:paraId="38CB6E94"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Total</w:t>
            </w:r>
          </w:p>
        </w:tc>
      </w:tr>
      <w:tr w:rsidR="009F5786" w:rsidRPr="00A76633" w14:paraId="694AF5A0" w14:textId="77777777" w:rsidTr="00755549">
        <w:tc>
          <w:tcPr>
            <w:tcW w:w="1559" w:type="pct"/>
          </w:tcPr>
          <w:p w14:paraId="032A7CBE"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Total</w:t>
            </w:r>
          </w:p>
        </w:tc>
        <w:tc>
          <w:tcPr>
            <w:tcW w:w="548" w:type="pct"/>
          </w:tcPr>
          <w:p w14:paraId="10004949"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173 (7.42)</w:t>
            </w:r>
          </w:p>
        </w:tc>
        <w:tc>
          <w:tcPr>
            <w:tcW w:w="619" w:type="pct"/>
          </w:tcPr>
          <w:p w14:paraId="76083B34"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2159 (92.58)</w:t>
            </w:r>
          </w:p>
        </w:tc>
        <w:tc>
          <w:tcPr>
            <w:tcW w:w="620" w:type="pct"/>
          </w:tcPr>
          <w:p w14:paraId="34D427E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2332 (100.00)</w:t>
            </w:r>
          </w:p>
        </w:tc>
        <w:tc>
          <w:tcPr>
            <w:tcW w:w="488" w:type="pct"/>
          </w:tcPr>
          <w:p w14:paraId="4A0AFBD1"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74 (3.7)</w:t>
            </w:r>
          </w:p>
        </w:tc>
        <w:tc>
          <w:tcPr>
            <w:tcW w:w="583" w:type="pct"/>
          </w:tcPr>
          <w:p w14:paraId="226B5E4A"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2000 (96.3)</w:t>
            </w:r>
          </w:p>
        </w:tc>
        <w:tc>
          <w:tcPr>
            <w:tcW w:w="583" w:type="pct"/>
          </w:tcPr>
          <w:p w14:paraId="0C0CFCCD"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2074 (100.00)</w:t>
            </w:r>
          </w:p>
        </w:tc>
      </w:tr>
      <w:tr w:rsidR="009F5786" w:rsidRPr="00A76633" w14:paraId="3D85CF0F" w14:textId="77777777" w:rsidTr="00755549">
        <w:tc>
          <w:tcPr>
            <w:tcW w:w="5000" w:type="pct"/>
            <w:gridSpan w:val="7"/>
          </w:tcPr>
          <w:p w14:paraId="7BBDDAF4"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Child Characteristics</w:t>
            </w:r>
          </w:p>
        </w:tc>
      </w:tr>
      <w:tr w:rsidR="009F5786" w:rsidRPr="00A76633" w14:paraId="683782EB" w14:textId="77777777" w:rsidTr="00755549">
        <w:tc>
          <w:tcPr>
            <w:tcW w:w="1559" w:type="pct"/>
          </w:tcPr>
          <w:p w14:paraId="51653536"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Age</w:t>
            </w:r>
          </w:p>
        </w:tc>
        <w:tc>
          <w:tcPr>
            <w:tcW w:w="548" w:type="pct"/>
          </w:tcPr>
          <w:p w14:paraId="32B72C63" w14:textId="77777777" w:rsidR="009F5786" w:rsidRPr="00A76633" w:rsidRDefault="009F5786" w:rsidP="009F5786">
            <w:pPr>
              <w:spacing w:after="0" w:line="240" w:lineRule="auto"/>
              <w:rPr>
                <w:rFonts w:ascii="Times New Roman" w:hAnsi="Times New Roman" w:cs="Times New Roman"/>
                <w:sz w:val="24"/>
                <w:szCs w:val="24"/>
              </w:rPr>
            </w:pPr>
          </w:p>
        </w:tc>
        <w:tc>
          <w:tcPr>
            <w:tcW w:w="619" w:type="pct"/>
          </w:tcPr>
          <w:p w14:paraId="382EAEA7" w14:textId="77777777" w:rsidR="009F5786" w:rsidRPr="00A76633" w:rsidRDefault="009F5786" w:rsidP="009F5786">
            <w:pPr>
              <w:spacing w:after="0" w:line="240" w:lineRule="auto"/>
              <w:rPr>
                <w:rFonts w:ascii="Times New Roman" w:hAnsi="Times New Roman" w:cs="Times New Roman"/>
                <w:sz w:val="24"/>
                <w:szCs w:val="24"/>
              </w:rPr>
            </w:pPr>
          </w:p>
        </w:tc>
        <w:tc>
          <w:tcPr>
            <w:tcW w:w="620" w:type="pct"/>
          </w:tcPr>
          <w:p w14:paraId="71EF0A97" w14:textId="77777777" w:rsidR="009F5786" w:rsidRPr="00A76633" w:rsidRDefault="009F5786" w:rsidP="009F5786">
            <w:pPr>
              <w:spacing w:after="0" w:line="240" w:lineRule="auto"/>
              <w:rPr>
                <w:rFonts w:ascii="Times New Roman" w:hAnsi="Times New Roman" w:cs="Times New Roman"/>
                <w:sz w:val="24"/>
                <w:szCs w:val="24"/>
              </w:rPr>
            </w:pPr>
          </w:p>
        </w:tc>
        <w:tc>
          <w:tcPr>
            <w:tcW w:w="488" w:type="pct"/>
          </w:tcPr>
          <w:p w14:paraId="7A763F75" w14:textId="77777777" w:rsidR="009F5786" w:rsidRPr="00A76633" w:rsidRDefault="009F5786" w:rsidP="009F5786">
            <w:pPr>
              <w:spacing w:after="0" w:line="240" w:lineRule="auto"/>
              <w:rPr>
                <w:rFonts w:ascii="Times New Roman" w:hAnsi="Times New Roman" w:cs="Times New Roman"/>
                <w:sz w:val="24"/>
                <w:szCs w:val="24"/>
              </w:rPr>
            </w:pPr>
          </w:p>
        </w:tc>
        <w:tc>
          <w:tcPr>
            <w:tcW w:w="583" w:type="pct"/>
          </w:tcPr>
          <w:p w14:paraId="256D6E68" w14:textId="77777777" w:rsidR="009F5786" w:rsidRPr="00A76633" w:rsidRDefault="009F5786" w:rsidP="009F5786">
            <w:pPr>
              <w:spacing w:after="0" w:line="240" w:lineRule="auto"/>
              <w:rPr>
                <w:rFonts w:ascii="Times New Roman" w:hAnsi="Times New Roman" w:cs="Times New Roman"/>
                <w:sz w:val="24"/>
                <w:szCs w:val="24"/>
              </w:rPr>
            </w:pPr>
          </w:p>
        </w:tc>
        <w:tc>
          <w:tcPr>
            <w:tcW w:w="583" w:type="pct"/>
          </w:tcPr>
          <w:p w14:paraId="72314BD8"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2E0DC8FD" w14:textId="77777777" w:rsidTr="00755549">
        <w:tc>
          <w:tcPr>
            <w:tcW w:w="1559" w:type="pct"/>
          </w:tcPr>
          <w:p w14:paraId="34A66F7A"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0-11</w:t>
            </w:r>
          </w:p>
        </w:tc>
        <w:tc>
          <w:tcPr>
            <w:tcW w:w="548" w:type="pct"/>
          </w:tcPr>
          <w:p w14:paraId="700F69B1"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38 (7.96)</w:t>
            </w:r>
          </w:p>
        </w:tc>
        <w:tc>
          <w:tcPr>
            <w:tcW w:w="619" w:type="pct"/>
          </w:tcPr>
          <w:p w14:paraId="1A56AB5B"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438 (92.04)</w:t>
            </w:r>
          </w:p>
        </w:tc>
        <w:tc>
          <w:tcPr>
            <w:tcW w:w="620" w:type="pct"/>
          </w:tcPr>
          <w:p w14:paraId="09F885DF"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476 (20.40)</w:t>
            </w:r>
          </w:p>
        </w:tc>
        <w:tc>
          <w:tcPr>
            <w:tcW w:w="488" w:type="pct"/>
          </w:tcPr>
          <w:p w14:paraId="1E347E40"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21 (5.04)</w:t>
            </w:r>
          </w:p>
        </w:tc>
        <w:tc>
          <w:tcPr>
            <w:tcW w:w="583" w:type="pct"/>
          </w:tcPr>
          <w:p w14:paraId="5EDC269A"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387 (94.96)</w:t>
            </w:r>
          </w:p>
        </w:tc>
        <w:tc>
          <w:tcPr>
            <w:tcW w:w="583" w:type="pct"/>
          </w:tcPr>
          <w:p w14:paraId="3EC1DB7B"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408 (19.64)</w:t>
            </w:r>
          </w:p>
        </w:tc>
      </w:tr>
      <w:tr w:rsidR="009F5786" w:rsidRPr="00A76633" w14:paraId="47148B1F" w14:textId="77777777" w:rsidTr="00755549">
        <w:tc>
          <w:tcPr>
            <w:tcW w:w="1559" w:type="pct"/>
          </w:tcPr>
          <w:p w14:paraId="61E45A70"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12-23</w:t>
            </w:r>
          </w:p>
        </w:tc>
        <w:tc>
          <w:tcPr>
            <w:tcW w:w="548" w:type="pct"/>
          </w:tcPr>
          <w:p w14:paraId="106E744D"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49 (10.88)</w:t>
            </w:r>
          </w:p>
        </w:tc>
        <w:tc>
          <w:tcPr>
            <w:tcW w:w="619" w:type="pct"/>
          </w:tcPr>
          <w:p w14:paraId="787059E1"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398 (89.12)</w:t>
            </w:r>
          </w:p>
        </w:tc>
        <w:tc>
          <w:tcPr>
            <w:tcW w:w="620" w:type="pct"/>
          </w:tcPr>
          <w:p w14:paraId="0934F784"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446 (19.14)</w:t>
            </w:r>
          </w:p>
        </w:tc>
        <w:tc>
          <w:tcPr>
            <w:tcW w:w="488" w:type="pct"/>
          </w:tcPr>
          <w:p w14:paraId="50083049"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25 (5.49)</w:t>
            </w:r>
          </w:p>
        </w:tc>
        <w:tc>
          <w:tcPr>
            <w:tcW w:w="583" w:type="pct"/>
          </w:tcPr>
          <w:p w14:paraId="6531363C"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439 (94.51)</w:t>
            </w:r>
          </w:p>
        </w:tc>
        <w:tc>
          <w:tcPr>
            <w:tcW w:w="583" w:type="pct"/>
          </w:tcPr>
          <w:p w14:paraId="2BFA9435"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464 (22.40)</w:t>
            </w:r>
          </w:p>
        </w:tc>
      </w:tr>
      <w:tr w:rsidR="009F5786" w:rsidRPr="00A76633" w14:paraId="16D16F3C" w14:textId="77777777" w:rsidTr="00755549">
        <w:tc>
          <w:tcPr>
            <w:tcW w:w="1559" w:type="pct"/>
          </w:tcPr>
          <w:p w14:paraId="7A2A043E"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24-35</w:t>
            </w:r>
          </w:p>
        </w:tc>
        <w:tc>
          <w:tcPr>
            <w:tcW w:w="548" w:type="pct"/>
          </w:tcPr>
          <w:p w14:paraId="38F1B28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37 (7.79)</w:t>
            </w:r>
          </w:p>
        </w:tc>
        <w:tc>
          <w:tcPr>
            <w:tcW w:w="619" w:type="pct"/>
          </w:tcPr>
          <w:p w14:paraId="2B5A2C5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440 (92.21)</w:t>
            </w:r>
          </w:p>
        </w:tc>
        <w:tc>
          <w:tcPr>
            <w:tcW w:w="620" w:type="pct"/>
          </w:tcPr>
          <w:p w14:paraId="3D6332BC"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478 (20.48)</w:t>
            </w:r>
          </w:p>
        </w:tc>
        <w:tc>
          <w:tcPr>
            <w:tcW w:w="488" w:type="pct"/>
          </w:tcPr>
          <w:p w14:paraId="219E342F"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13 (3.15)</w:t>
            </w:r>
          </w:p>
        </w:tc>
        <w:tc>
          <w:tcPr>
            <w:tcW w:w="583" w:type="pct"/>
          </w:tcPr>
          <w:p w14:paraId="4D44B967"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394 (96.85)</w:t>
            </w:r>
          </w:p>
        </w:tc>
        <w:tc>
          <w:tcPr>
            <w:tcW w:w="583" w:type="pct"/>
          </w:tcPr>
          <w:p w14:paraId="6089857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407 (19.62)</w:t>
            </w:r>
          </w:p>
        </w:tc>
      </w:tr>
      <w:tr w:rsidR="009F5786" w:rsidRPr="00A76633" w14:paraId="2541426F" w14:textId="77777777" w:rsidTr="00755549">
        <w:tc>
          <w:tcPr>
            <w:tcW w:w="1559" w:type="pct"/>
          </w:tcPr>
          <w:p w14:paraId="7BA51E32"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36-47</w:t>
            </w:r>
          </w:p>
        </w:tc>
        <w:tc>
          <w:tcPr>
            <w:tcW w:w="548" w:type="pct"/>
          </w:tcPr>
          <w:p w14:paraId="0884565C"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29 (6.17)</w:t>
            </w:r>
          </w:p>
        </w:tc>
        <w:tc>
          <w:tcPr>
            <w:tcW w:w="619" w:type="pct"/>
          </w:tcPr>
          <w:p w14:paraId="57F1B401"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443 (93.83)</w:t>
            </w:r>
          </w:p>
        </w:tc>
        <w:tc>
          <w:tcPr>
            <w:tcW w:w="620" w:type="pct"/>
          </w:tcPr>
          <w:p w14:paraId="6E93671F"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472 (20.23)</w:t>
            </w:r>
          </w:p>
        </w:tc>
        <w:tc>
          <w:tcPr>
            <w:tcW w:w="488" w:type="pct"/>
          </w:tcPr>
          <w:p w14:paraId="27E80B85"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9 (2.23)</w:t>
            </w:r>
          </w:p>
        </w:tc>
        <w:tc>
          <w:tcPr>
            <w:tcW w:w="583" w:type="pct"/>
          </w:tcPr>
          <w:p w14:paraId="0C0EBF84"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382 (97.77)</w:t>
            </w:r>
          </w:p>
        </w:tc>
        <w:tc>
          <w:tcPr>
            <w:tcW w:w="583" w:type="pct"/>
          </w:tcPr>
          <w:p w14:paraId="2CD5E865"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391 (18.84)</w:t>
            </w:r>
          </w:p>
        </w:tc>
      </w:tr>
      <w:tr w:rsidR="009F5786" w:rsidRPr="00A76633" w14:paraId="0F0B5B7E" w14:textId="77777777" w:rsidTr="00755549">
        <w:tc>
          <w:tcPr>
            <w:tcW w:w="1559" w:type="pct"/>
          </w:tcPr>
          <w:p w14:paraId="539E6AB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48-59</w:t>
            </w:r>
          </w:p>
        </w:tc>
        <w:tc>
          <w:tcPr>
            <w:tcW w:w="548" w:type="pct"/>
          </w:tcPr>
          <w:p w14:paraId="7F702EB7"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20 (4.35)</w:t>
            </w:r>
          </w:p>
        </w:tc>
        <w:tc>
          <w:tcPr>
            <w:tcW w:w="619" w:type="pct"/>
          </w:tcPr>
          <w:p w14:paraId="0DBD0C95"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440 (95.65)</w:t>
            </w:r>
          </w:p>
        </w:tc>
        <w:tc>
          <w:tcPr>
            <w:tcW w:w="620" w:type="pct"/>
          </w:tcPr>
          <w:p w14:paraId="28986B66"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460 (19.74)</w:t>
            </w:r>
          </w:p>
        </w:tc>
        <w:tc>
          <w:tcPr>
            <w:tcW w:w="488" w:type="pct"/>
          </w:tcPr>
          <w:p w14:paraId="7A5CF587"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6 (1.57)</w:t>
            </w:r>
          </w:p>
        </w:tc>
        <w:tc>
          <w:tcPr>
            <w:tcW w:w="583" w:type="pct"/>
          </w:tcPr>
          <w:p w14:paraId="5B44353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398 (98.43)</w:t>
            </w:r>
          </w:p>
        </w:tc>
        <w:tc>
          <w:tcPr>
            <w:tcW w:w="583" w:type="pct"/>
          </w:tcPr>
          <w:p w14:paraId="62B9DACA"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404 (19.50)</w:t>
            </w:r>
          </w:p>
        </w:tc>
      </w:tr>
      <w:tr w:rsidR="009F5786" w:rsidRPr="00A76633" w14:paraId="1E38EB94" w14:textId="77777777" w:rsidTr="00755549">
        <w:tc>
          <w:tcPr>
            <w:tcW w:w="1559" w:type="pct"/>
          </w:tcPr>
          <w:p w14:paraId="41C197A9"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Sex</w:t>
            </w:r>
          </w:p>
        </w:tc>
        <w:tc>
          <w:tcPr>
            <w:tcW w:w="548" w:type="pct"/>
          </w:tcPr>
          <w:p w14:paraId="3AE412A6" w14:textId="77777777" w:rsidR="009F5786" w:rsidRPr="00A76633" w:rsidRDefault="009F5786" w:rsidP="009F5786">
            <w:pPr>
              <w:spacing w:after="0" w:line="240" w:lineRule="auto"/>
              <w:rPr>
                <w:rFonts w:ascii="Times New Roman" w:hAnsi="Times New Roman" w:cs="Times New Roman"/>
                <w:sz w:val="24"/>
                <w:szCs w:val="24"/>
              </w:rPr>
            </w:pPr>
          </w:p>
        </w:tc>
        <w:tc>
          <w:tcPr>
            <w:tcW w:w="619" w:type="pct"/>
          </w:tcPr>
          <w:p w14:paraId="5AAC457E" w14:textId="77777777" w:rsidR="009F5786" w:rsidRPr="00A76633" w:rsidRDefault="009F5786" w:rsidP="009F5786">
            <w:pPr>
              <w:spacing w:after="0" w:line="240" w:lineRule="auto"/>
              <w:rPr>
                <w:rFonts w:ascii="Times New Roman" w:hAnsi="Times New Roman" w:cs="Times New Roman"/>
                <w:sz w:val="24"/>
                <w:szCs w:val="24"/>
              </w:rPr>
            </w:pPr>
          </w:p>
        </w:tc>
        <w:tc>
          <w:tcPr>
            <w:tcW w:w="620" w:type="pct"/>
          </w:tcPr>
          <w:p w14:paraId="1DF2CECA" w14:textId="77777777" w:rsidR="009F5786" w:rsidRPr="00A76633" w:rsidRDefault="009F5786" w:rsidP="009F5786">
            <w:pPr>
              <w:spacing w:after="0" w:line="240" w:lineRule="auto"/>
              <w:rPr>
                <w:rFonts w:ascii="Times New Roman" w:hAnsi="Times New Roman" w:cs="Times New Roman"/>
                <w:sz w:val="24"/>
                <w:szCs w:val="24"/>
              </w:rPr>
            </w:pPr>
          </w:p>
        </w:tc>
        <w:tc>
          <w:tcPr>
            <w:tcW w:w="488" w:type="pct"/>
          </w:tcPr>
          <w:p w14:paraId="06F3D0F6" w14:textId="77777777" w:rsidR="009F5786" w:rsidRPr="00A76633" w:rsidRDefault="009F5786" w:rsidP="009F5786">
            <w:pPr>
              <w:spacing w:after="0" w:line="240" w:lineRule="auto"/>
              <w:rPr>
                <w:rFonts w:ascii="Times New Roman" w:hAnsi="Times New Roman" w:cs="Times New Roman"/>
                <w:sz w:val="24"/>
                <w:szCs w:val="24"/>
              </w:rPr>
            </w:pPr>
          </w:p>
        </w:tc>
        <w:tc>
          <w:tcPr>
            <w:tcW w:w="583" w:type="pct"/>
          </w:tcPr>
          <w:p w14:paraId="52A41BF9" w14:textId="77777777" w:rsidR="009F5786" w:rsidRPr="00A76633" w:rsidRDefault="009F5786" w:rsidP="009F5786">
            <w:pPr>
              <w:spacing w:after="0" w:line="240" w:lineRule="auto"/>
              <w:rPr>
                <w:rFonts w:ascii="Times New Roman" w:hAnsi="Times New Roman" w:cs="Times New Roman"/>
                <w:sz w:val="24"/>
                <w:szCs w:val="24"/>
              </w:rPr>
            </w:pPr>
          </w:p>
        </w:tc>
        <w:tc>
          <w:tcPr>
            <w:tcW w:w="583" w:type="pct"/>
          </w:tcPr>
          <w:p w14:paraId="7CD1F88B"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01583209" w14:textId="77777777" w:rsidTr="00755549">
        <w:tc>
          <w:tcPr>
            <w:tcW w:w="1559" w:type="pct"/>
          </w:tcPr>
          <w:p w14:paraId="08B242A5"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Male</w:t>
            </w:r>
          </w:p>
        </w:tc>
        <w:tc>
          <w:tcPr>
            <w:tcW w:w="548" w:type="pct"/>
          </w:tcPr>
          <w:p w14:paraId="39B3580F"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91 (7.35)</w:t>
            </w:r>
          </w:p>
        </w:tc>
        <w:tc>
          <w:tcPr>
            <w:tcW w:w="619" w:type="pct"/>
          </w:tcPr>
          <w:p w14:paraId="3046000E"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1152 (92.65)</w:t>
            </w:r>
          </w:p>
        </w:tc>
        <w:tc>
          <w:tcPr>
            <w:tcW w:w="620" w:type="pct"/>
          </w:tcPr>
          <w:p w14:paraId="087CF34E"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1244 (53.33)</w:t>
            </w:r>
          </w:p>
        </w:tc>
        <w:tc>
          <w:tcPr>
            <w:tcW w:w="488" w:type="pct"/>
          </w:tcPr>
          <w:p w14:paraId="3C8E9F20"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34 (3.17)</w:t>
            </w:r>
          </w:p>
        </w:tc>
        <w:tc>
          <w:tcPr>
            <w:tcW w:w="583" w:type="pct"/>
          </w:tcPr>
          <w:p w14:paraId="467B5369"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1028 (96.83)</w:t>
            </w:r>
          </w:p>
        </w:tc>
        <w:tc>
          <w:tcPr>
            <w:tcW w:w="583" w:type="pct"/>
          </w:tcPr>
          <w:p w14:paraId="043BB33F"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1062 (51.21)</w:t>
            </w:r>
          </w:p>
        </w:tc>
      </w:tr>
      <w:tr w:rsidR="009F5786" w:rsidRPr="00A76633" w14:paraId="70441750" w14:textId="77777777" w:rsidTr="00755549">
        <w:tc>
          <w:tcPr>
            <w:tcW w:w="1559" w:type="pct"/>
          </w:tcPr>
          <w:p w14:paraId="2F8434F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Female</w:t>
            </w:r>
          </w:p>
        </w:tc>
        <w:tc>
          <w:tcPr>
            <w:tcW w:w="548" w:type="pct"/>
          </w:tcPr>
          <w:p w14:paraId="7DF01229"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81 (7.48)</w:t>
            </w:r>
          </w:p>
        </w:tc>
        <w:tc>
          <w:tcPr>
            <w:tcW w:w="619" w:type="pct"/>
          </w:tcPr>
          <w:p w14:paraId="7DF5A9F6"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1007 (92.52)</w:t>
            </w:r>
          </w:p>
        </w:tc>
        <w:tc>
          <w:tcPr>
            <w:tcW w:w="620" w:type="pct"/>
          </w:tcPr>
          <w:p w14:paraId="54863CB9"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1088 (46.67)</w:t>
            </w:r>
          </w:p>
        </w:tc>
        <w:tc>
          <w:tcPr>
            <w:tcW w:w="488" w:type="pct"/>
          </w:tcPr>
          <w:p w14:paraId="3CD476E0"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40 (3.98)</w:t>
            </w:r>
          </w:p>
        </w:tc>
        <w:tc>
          <w:tcPr>
            <w:tcW w:w="583" w:type="pct"/>
          </w:tcPr>
          <w:p w14:paraId="3DE137E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971 (96.02)</w:t>
            </w:r>
          </w:p>
        </w:tc>
        <w:tc>
          <w:tcPr>
            <w:tcW w:w="583" w:type="pct"/>
          </w:tcPr>
          <w:p w14:paraId="042A928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1011 (48.79)</w:t>
            </w:r>
          </w:p>
        </w:tc>
      </w:tr>
      <w:tr w:rsidR="009F5786" w:rsidRPr="00A76633" w14:paraId="7ECFA17A" w14:textId="77777777" w:rsidTr="00755549">
        <w:tc>
          <w:tcPr>
            <w:tcW w:w="4417" w:type="pct"/>
            <w:gridSpan w:val="6"/>
          </w:tcPr>
          <w:p w14:paraId="7F3F42D5"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Maternal Characteristics</w:t>
            </w:r>
          </w:p>
        </w:tc>
        <w:tc>
          <w:tcPr>
            <w:tcW w:w="583" w:type="pct"/>
          </w:tcPr>
          <w:p w14:paraId="38F3DF70"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6C089026" w14:textId="77777777" w:rsidTr="00755549">
        <w:tc>
          <w:tcPr>
            <w:tcW w:w="1559" w:type="pct"/>
          </w:tcPr>
          <w:p w14:paraId="7E72C4B2"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Education Status</w:t>
            </w:r>
          </w:p>
        </w:tc>
        <w:tc>
          <w:tcPr>
            <w:tcW w:w="548" w:type="pct"/>
          </w:tcPr>
          <w:p w14:paraId="13F0D8C7" w14:textId="77777777" w:rsidR="009F5786" w:rsidRPr="00A76633" w:rsidRDefault="009F5786" w:rsidP="009F5786">
            <w:pPr>
              <w:spacing w:after="0" w:line="240" w:lineRule="auto"/>
              <w:rPr>
                <w:rFonts w:ascii="Times New Roman" w:hAnsi="Times New Roman" w:cs="Times New Roman"/>
                <w:sz w:val="24"/>
                <w:szCs w:val="24"/>
              </w:rPr>
            </w:pPr>
          </w:p>
        </w:tc>
        <w:tc>
          <w:tcPr>
            <w:tcW w:w="619" w:type="pct"/>
          </w:tcPr>
          <w:p w14:paraId="19B9045D" w14:textId="77777777" w:rsidR="009F5786" w:rsidRPr="00A76633" w:rsidRDefault="009F5786" w:rsidP="009F5786">
            <w:pPr>
              <w:spacing w:after="0" w:line="240" w:lineRule="auto"/>
              <w:rPr>
                <w:rFonts w:ascii="Times New Roman" w:hAnsi="Times New Roman" w:cs="Times New Roman"/>
                <w:sz w:val="24"/>
                <w:szCs w:val="24"/>
              </w:rPr>
            </w:pPr>
          </w:p>
        </w:tc>
        <w:tc>
          <w:tcPr>
            <w:tcW w:w="620" w:type="pct"/>
          </w:tcPr>
          <w:p w14:paraId="69E934DB" w14:textId="77777777" w:rsidR="009F5786" w:rsidRPr="00A76633" w:rsidRDefault="009F5786" w:rsidP="009F5786">
            <w:pPr>
              <w:spacing w:after="0" w:line="240" w:lineRule="auto"/>
              <w:rPr>
                <w:rFonts w:ascii="Times New Roman" w:hAnsi="Times New Roman" w:cs="Times New Roman"/>
                <w:sz w:val="24"/>
                <w:szCs w:val="24"/>
              </w:rPr>
            </w:pPr>
          </w:p>
        </w:tc>
        <w:tc>
          <w:tcPr>
            <w:tcW w:w="488" w:type="pct"/>
          </w:tcPr>
          <w:p w14:paraId="329DA3EE" w14:textId="77777777" w:rsidR="009F5786" w:rsidRPr="00A76633" w:rsidRDefault="009F5786" w:rsidP="009F5786">
            <w:pPr>
              <w:spacing w:after="0" w:line="240" w:lineRule="auto"/>
              <w:rPr>
                <w:rFonts w:ascii="Times New Roman" w:hAnsi="Times New Roman" w:cs="Times New Roman"/>
                <w:sz w:val="24"/>
                <w:szCs w:val="24"/>
              </w:rPr>
            </w:pPr>
          </w:p>
        </w:tc>
        <w:tc>
          <w:tcPr>
            <w:tcW w:w="583" w:type="pct"/>
          </w:tcPr>
          <w:p w14:paraId="64A6AA4A" w14:textId="77777777" w:rsidR="009F5786" w:rsidRPr="00A76633" w:rsidRDefault="009F5786" w:rsidP="009F5786">
            <w:pPr>
              <w:spacing w:after="0" w:line="240" w:lineRule="auto"/>
              <w:rPr>
                <w:rFonts w:ascii="Times New Roman" w:hAnsi="Times New Roman" w:cs="Times New Roman"/>
                <w:sz w:val="24"/>
                <w:szCs w:val="24"/>
              </w:rPr>
            </w:pPr>
          </w:p>
        </w:tc>
        <w:tc>
          <w:tcPr>
            <w:tcW w:w="583" w:type="pct"/>
          </w:tcPr>
          <w:p w14:paraId="68DFC800"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3EA4BBD5" w14:textId="77777777" w:rsidTr="00755549">
        <w:tc>
          <w:tcPr>
            <w:tcW w:w="1559" w:type="pct"/>
          </w:tcPr>
          <w:p w14:paraId="1F8EEE14"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None/Primary incomplete</w:t>
            </w:r>
          </w:p>
        </w:tc>
        <w:tc>
          <w:tcPr>
            <w:tcW w:w="548" w:type="pct"/>
          </w:tcPr>
          <w:p w14:paraId="49503AE0"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28 (10.17)</w:t>
            </w:r>
          </w:p>
        </w:tc>
        <w:tc>
          <w:tcPr>
            <w:tcW w:w="619" w:type="pct"/>
          </w:tcPr>
          <w:p w14:paraId="25EF7366"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248 (89.83)</w:t>
            </w:r>
          </w:p>
        </w:tc>
        <w:tc>
          <w:tcPr>
            <w:tcW w:w="620" w:type="pct"/>
          </w:tcPr>
          <w:p w14:paraId="6E2AE997"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276 (11.86)</w:t>
            </w:r>
          </w:p>
        </w:tc>
        <w:tc>
          <w:tcPr>
            <w:tcW w:w="488" w:type="pct"/>
          </w:tcPr>
          <w:p w14:paraId="7F504861"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24 (3.30)</w:t>
            </w:r>
          </w:p>
        </w:tc>
        <w:tc>
          <w:tcPr>
            <w:tcW w:w="583" w:type="pct"/>
          </w:tcPr>
          <w:p w14:paraId="45F59B4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690 (96.70)</w:t>
            </w:r>
          </w:p>
        </w:tc>
        <w:tc>
          <w:tcPr>
            <w:tcW w:w="583" w:type="pct"/>
          </w:tcPr>
          <w:p w14:paraId="7A52341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714 (34.42)</w:t>
            </w:r>
          </w:p>
        </w:tc>
      </w:tr>
      <w:tr w:rsidR="009F5786" w:rsidRPr="00A76633" w14:paraId="552F48ED" w14:textId="77777777" w:rsidTr="00755549">
        <w:tc>
          <w:tcPr>
            <w:tcW w:w="1559" w:type="pct"/>
          </w:tcPr>
          <w:p w14:paraId="50C6A8D4"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Primary Complete</w:t>
            </w:r>
          </w:p>
        </w:tc>
        <w:tc>
          <w:tcPr>
            <w:tcW w:w="548" w:type="pct"/>
          </w:tcPr>
          <w:p w14:paraId="7047ADAC"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30 (5.59)</w:t>
            </w:r>
          </w:p>
        </w:tc>
        <w:tc>
          <w:tcPr>
            <w:tcW w:w="619" w:type="pct"/>
          </w:tcPr>
          <w:p w14:paraId="08DE8577"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513 (94.41)</w:t>
            </w:r>
          </w:p>
        </w:tc>
        <w:tc>
          <w:tcPr>
            <w:tcW w:w="620" w:type="pct"/>
          </w:tcPr>
          <w:p w14:paraId="5BB2E1F2"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543 (23.31)</w:t>
            </w:r>
          </w:p>
        </w:tc>
        <w:tc>
          <w:tcPr>
            <w:tcW w:w="488" w:type="pct"/>
          </w:tcPr>
          <w:p w14:paraId="7892F832"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12 (3.53)</w:t>
            </w:r>
          </w:p>
        </w:tc>
        <w:tc>
          <w:tcPr>
            <w:tcW w:w="583" w:type="pct"/>
          </w:tcPr>
          <w:p w14:paraId="39489CF6"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317 (96.47)</w:t>
            </w:r>
          </w:p>
        </w:tc>
        <w:tc>
          <w:tcPr>
            <w:tcW w:w="583" w:type="pct"/>
          </w:tcPr>
          <w:p w14:paraId="31BA5A84"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329 (15.85)</w:t>
            </w:r>
          </w:p>
        </w:tc>
      </w:tr>
      <w:tr w:rsidR="009F5786" w:rsidRPr="00A76633" w14:paraId="59769668" w14:textId="77777777" w:rsidTr="00755549">
        <w:tc>
          <w:tcPr>
            <w:tcW w:w="1559" w:type="pct"/>
          </w:tcPr>
          <w:p w14:paraId="120D972C"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Secondary</w:t>
            </w:r>
          </w:p>
        </w:tc>
        <w:tc>
          <w:tcPr>
            <w:tcW w:w="548" w:type="pct"/>
          </w:tcPr>
          <w:p w14:paraId="2E6D3C1E"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91 (7.88)</w:t>
            </w:r>
          </w:p>
        </w:tc>
        <w:tc>
          <w:tcPr>
            <w:tcW w:w="619" w:type="pct"/>
          </w:tcPr>
          <w:p w14:paraId="2FA8092A"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1059 (92.12)</w:t>
            </w:r>
          </w:p>
        </w:tc>
        <w:tc>
          <w:tcPr>
            <w:tcW w:w="620" w:type="pct"/>
          </w:tcPr>
          <w:p w14:paraId="5C7467EC"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1150 (49.31)</w:t>
            </w:r>
          </w:p>
        </w:tc>
        <w:tc>
          <w:tcPr>
            <w:tcW w:w="488" w:type="pct"/>
          </w:tcPr>
          <w:p w14:paraId="78C3B680"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32 (4.40)</w:t>
            </w:r>
          </w:p>
        </w:tc>
        <w:tc>
          <w:tcPr>
            <w:tcW w:w="583" w:type="pct"/>
          </w:tcPr>
          <w:p w14:paraId="073D50AD"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704 (95.60)</w:t>
            </w:r>
          </w:p>
        </w:tc>
        <w:tc>
          <w:tcPr>
            <w:tcW w:w="583" w:type="pct"/>
          </w:tcPr>
          <w:p w14:paraId="564CC035"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736 (35.50)</w:t>
            </w:r>
          </w:p>
        </w:tc>
      </w:tr>
      <w:tr w:rsidR="009F5786" w:rsidRPr="00A76633" w14:paraId="475E73E1" w14:textId="77777777" w:rsidTr="00755549">
        <w:tc>
          <w:tcPr>
            <w:tcW w:w="1559" w:type="pct"/>
          </w:tcPr>
          <w:p w14:paraId="3574F5DD"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Secondary Complete/ Higher</w:t>
            </w:r>
          </w:p>
        </w:tc>
        <w:tc>
          <w:tcPr>
            <w:tcW w:w="548" w:type="pct"/>
          </w:tcPr>
          <w:p w14:paraId="6308F035"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24 (6.52)</w:t>
            </w:r>
          </w:p>
        </w:tc>
        <w:tc>
          <w:tcPr>
            <w:tcW w:w="619" w:type="pct"/>
          </w:tcPr>
          <w:p w14:paraId="68F401AF"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338 (93.48)</w:t>
            </w:r>
          </w:p>
        </w:tc>
        <w:tc>
          <w:tcPr>
            <w:tcW w:w="620" w:type="pct"/>
          </w:tcPr>
          <w:p w14:paraId="73F18E02"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362 (15.53)</w:t>
            </w:r>
          </w:p>
        </w:tc>
        <w:tc>
          <w:tcPr>
            <w:tcW w:w="488" w:type="pct"/>
          </w:tcPr>
          <w:p w14:paraId="14E1D119"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6 (2.16)</w:t>
            </w:r>
          </w:p>
        </w:tc>
        <w:tc>
          <w:tcPr>
            <w:tcW w:w="583" w:type="pct"/>
          </w:tcPr>
          <w:p w14:paraId="361F74FD"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288 (97.84)</w:t>
            </w:r>
          </w:p>
        </w:tc>
        <w:tc>
          <w:tcPr>
            <w:tcW w:w="583" w:type="pct"/>
          </w:tcPr>
          <w:p w14:paraId="6FD7DDA2"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295 (14.22)</w:t>
            </w:r>
          </w:p>
        </w:tc>
      </w:tr>
      <w:tr w:rsidR="009F5786" w:rsidRPr="00A76633" w14:paraId="787756D8" w14:textId="77777777" w:rsidTr="00755549">
        <w:tc>
          <w:tcPr>
            <w:tcW w:w="5000" w:type="pct"/>
            <w:gridSpan w:val="7"/>
          </w:tcPr>
          <w:p w14:paraId="0D906B76"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Household Characteristics</w:t>
            </w:r>
          </w:p>
        </w:tc>
      </w:tr>
      <w:tr w:rsidR="009F5786" w:rsidRPr="00A76633" w14:paraId="7AFF7CE5" w14:textId="77777777" w:rsidTr="00755549">
        <w:tc>
          <w:tcPr>
            <w:tcW w:w="1559" w:type="pct"/>
          </w:tcPr>
          <w:p w14:paraId="154B9987"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Household size</w:t>
            </w:r>
          </w:p>
        </w:tc>
        <w:tc>
          <w:tcPr>
            <w:tcW w:w="548" w:type="pct"/>
          </w:tcPr>
          <w:p w14:paraId="104D89AB" w14:textId="77777777" w:rsidR="009F5786" w:rsidRPr="00A76633" w:rsidRDefault="009F5786" w:rsidP="009F5786">
            <w:pPr>
              <w:spacing w:after="0" w:line="240" w:lineRule="auto"/>
              <w:rPr>
                <w:rFonts w:ascii="Times New Roman" w:hAnsi="Times New Roman" w:cs="Times New Roman"/>
                <w:sz w:val="24"/>
                <w:szCs w:val="24"/>
              </w:rPr>
            </w:pPr>
          </w:p>
        </w:tc>
        <w:tc>
          <w:tcPr>
            <w:tcW w:w="619" w:type="pct"/>
          </w:tcPr>
          <w:p w14:paraId="09A70C63" w14:textId="77777777" w:rsidR="009F5786" w:rsidRPr="00A76633" w:rsidRDefault="009F5786" w:rsidP="009F5786">
            <w:pPr>
              <w:spacing w:after="0" w:line="240" w:lineRule="auto"/>
              <w:rPr>
                <w:rFonts w:ascii="Times New Roman" w:hAnsi="Times New Roman" w:cs="Times New Roman"/>
                <w:sz w:val="24"/>
                <w:szCs w:val="24"/>
              </w:rPr>
            </w:pPr>
          </w:p>
        </w:tc>
        <w:tc>
          <w:tcPr>
            <w:tcW w:w="620" w:type="pct"/>
          </w:tcPr>
          <w:p w14:paraId="6892EC55" w14:textId="77777777" w:rsidR="009F5786" w:rsidRPr="00A76633" w:rsidRDefault="009F5786" w:rsidP="009F5786">
            <w:pPr>
              <w:spacing w:after="0" w:line="240" w:lineRule="auto"/>
              <w:rPr>
                <w:rFonts w:ascii="Times New Roman" w:hAnsi="Times New Roman" w:cs="Times New Roman"/>
                <w:sz w:val="24"/>
                <w:szCs w:val="24"/>
              </w:rPr>
            </w:pPr>
          </w:p>
        </w:tc>
        <w:tc>
          <w:tcPr>
            <w:tcW w:w="488" w:type="pct"/>
          </w:tcPr>
          <w:p w14:paraId="678165D3" w14:textId="77777777" w:rsidR="009F5786" w:rsidRPr="00A76633" w:rsidRDefault="009F5786" w:rsidP="009F5786">
            <w:pPr>
              <w:spacing w:after="0" w:line="240" w:lineRule="auto"/>
              <w:rPr>
                <w:rFonts w:ascii="Times New Roman" w:hAnsi="Times New Roman" w:cs="Times New Roman"/>
                <w:sz w:val="24"/>
                <w:szCs w:val="24"/>
              </w:rPr>
            </w:pPr>
          </w:p>
        </w:tc>
        <w:tc>
          <w:tcPr>
            <w:tcW w:w="583" w:type="pct"/>
          </w:tcPr>
          <w:p w14:paraId="6A2C2D89" w14:textId="77777777" w:rsidR="009F5786" w:rsidRPr="00A76633" w:rsidRDefault="009F5786" w:rsidP="009F5786">
            <w:pPr>
              <w:spacing w:after="0" w:line="240" w:lineRule="auto"/>
              <w:rPr>
                <w:rFonts w:ascii="Times New Roman" w:hAnsi="Times New Roman" w:cs="Times New Roman"/>
                <w:sz w:val="24"/>
                <w:szCs w:val="24"/>
              </w:rPr>
            </w:pPr>
          </w:p>
        </w:tc>
        <w:tc>
          <w:tcPr>
            <w:tcW w:w="583" w:type="pct"/>
          </w:tcPr>
          <w:p w14:paraId="3BDBD176"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43F41007" w14:textId="77777777" w:rsidTr="00755549">
        <w:tc>
          <w:tcPr>
            <w:tcW w:w="1559" w:type="pct"/>
          </w:tcPr>
          <w:p w14:paraId="3667660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&lt;5</w:t>
            </w:r>
          </w:p>
        </w:tc>
        <w:tc>
          <w:tcPr>
            <w:tcW w:w="548" w:type="pct"/>
          </w:tcPr>
          <w:p w14:paraId="37C14EA4"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76 (7.89)</w:t>
            </w:r>
          </w:p>
        </w:tc>
        <w:tc>
          <w:tcPr>
            <w:tcW w:w="619" w:type="pct"/>
          </w:tcPr>
          <w:p w14:paraId="0DF2C35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884 (92.11)</w:t>
            </w:r>
          </w:p>
        </w:tc>
        <w:tc>
          <w:tcPr>
            <w:tcW w:w="620" w:type="pct"/>
          </w:tcPr>
          <w:p w14:paraId="353CD1AC"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960 (41.18)</w:t>
            </w:r>
          </w:p>
        </w:tc>
        <w:tc>
          <w:tcPr>
            <w:tcW w:w="488" w:type="pct"/>
          </w:tcPr>
          <w:p w14:paraId="794490FE"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47 (3.91)</w:t>
            </w:r>
          </w:p>
        </w:tc>
        <w:tc>
          <w:tcPr>
            <w:tcW w:w="583" w:type="pct"/>
          </w:tcPr>
          <w:p w14:paraId="567B547C"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1165 (96.09)</w:t>
            </w:r>
          </w:p>
        </w:tc>
        <w:tc>
          <w:tcPr>
            <w:tcW w:w="583" w:type="pct"/>
          </w:tcPr>
          <w:p w14:paraId="54650EC2"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1213 (58.51)</w:t>
            </w:r>
          </w:p>
        </w:tc>
      </w:tr>
      <w:tr w:rsidR="009F5786" w:rsidRPr="00A76633" w14:paraId="1AA6ADBD" w14:textId="77777777" w:rsidTr="00755549">
        <w:tc>
          <w:tcPr>
            <w:tcW w:w="1559" w:type="pct"/>
          </w:tcPr>
          <w:p w14:paraId="0517B76F"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5/5+</w:t>
            </w:r>
          </w:p>
        </w:tc>
        <w:tc>
          <w:tcPr>
            <w:tcW w:w="548" w:type="pct"/>
          </w:tcPr>
          <w:p w14:paraId="79E4DD76"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97 (7.07)</w:t>
            </w:r>
          </w:p>
        </w:tc>
        <w:tc>
          <w:tcPr>
            <w:tcW w:w="619" w:type="pct"/>
          </w:tcPr>
          <w:p w14:paraId="5C10E449"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1275 (92.93)</w:t>
            </w:r>
          </w:p>
        </w:tc>
        <w:tc>
          <w:tcPr>
            <w:tcW w:w="620" w:type="pct"/>
          </w:tcPr>
          <w:p w14:paraId="0F12BE6E"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1372 (58.82)</w:t>
            </w:r>
          </w:p>
        </w:tc>
        <w:tc>
          <w:tcPr>
            <w:tcW w:w="488" w:type="pct"/>
          </w:tcPr>
          <w:p w14:paraId="5D2049BE"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26 (3.07)</w:t>
            </w:r>
          </w:p>
        </w:tc>
        <w:tc>
          <w:tcPr>
            <w:tcW w:w="583" w:type="pct"/>
          </w:tcPr>
          <w:p w14:paraId="3AB9D850"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834 (96.92)</w:t>
            </w:r>
          </w:p>
        </w:tc>
        <w:tc>
          <w:tcPr>
            <w:tcW w:w="583" w:type="pct"/>
          </w:tcPr>
          <w:p w14:paraId="06AC4A2F"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860 (41.49)</w:t>
            </w:r>
          </w:p>
        </w:tc>
      </w:tr>
      <w:tr w:rsidR="009F5786" w:rsidRPr="00A76633" w14:paraId="6C2FB184" w14:textId="77777777" w:rsidTr="00755549">
        <w:tc>
          <w:tcPr>
            <w:tcW w:w="1559" w:type="pct"/>
          </w:tcPr>
          <w:p w14:paraId="0763FC2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Livestock ownership</w:t>
            </w:r>
          </w:p>
        </w:tc>
        <w:tc>
          <w:tcPr>
            <w:tcW w:w="548" w:type="pct"/>
          </w:tcPr>
          <w:p w14:paraId="21CC8157" w14:textId="77777777" w:rsidR="009F5786" w:rsidRPr="00A76633" w:rsidRDefault="009F5786" w:rsidP="009F5786">
            <w:pPr>
              <w:spacing w:after="0" w:line="240" w:lineRule="auto"/>
              <w:rPr>
                <w:rFonts w:ascii="Times New Roman" w:hAnsi="Times New Roman" w:cs="Times New Roman"/>
                <w:sz w:val="24"/>
                <w:szCs w:val="24"/>
              </w:rPr>
            </w:pPr>
          </w:p>
        </w:tc>
        <w:tc>
          <w:tcPr>
            <w:tcW w:w="619" w:type="pct"/>
          </w:tcPr>
          <w:p w14:paraId="3D8AAA0B" w14:textId="77777777" w:rsidR="009F5786" w:rsidRPr="00A76633" w:rsidRDefault="009F5786" w:rsidP="009F5786">
            <w:pPr>
              <w:spacing w:after="0" w:line="240" w:lineRule="auto"/>
              <w:rPr>
                <w:rFonts w:ascii="Times New Roman" w:hAnsi="Times New Roman" w:cs="Times New Roman"/>
                <w:sz w:val="24"/>
                <w:szCs w:val="24"/>
              </w:rPr>
            </w:pPr>
          </w:p>
        </w:tc>
        <w:tc>
          <w:tcPr>
            <w:tcW w:w="620" w:type="pct"/>
          </w:tcPr>
          <w:p w14:paraId="0BAA2DC2" w14:textId="77777777" w:rsidR="009F5786" w:rsidRPr="00A76633" w:rsidRDefault="009F5786" w:rsidP="009F5786">
            <w:pPr>
              <w:spacing w:after="0" w:line="240" w:lineRule="auto"/>
              <w:rPr>
                <w:rFonts w:ascii="Times New Roman" w:hAnsi="Times New Roman" w:cs="Times New Roman"/>
                <w:sz w:val="24"/>
                <w:szCs w:val="24"/>
              </w:rPr>
            </w:pPr>
          </w:p>
        </w:tc>
        <w:tc>
          <w:tcPr>
            <w:tcW w:w="488" w:type="pct"/>
          </w:tcPr>
          <w:p w14:paraId="1AAA2313" w14:textId="77777777" w:rsidR="009F5786" w:rsidRPr="00A76633" w:rsidRDefault="009F5786" w:rsidP="009F5786">
            <w:pPr>
              <w:spacing w:after="0" w:line="240" w:lineRule="auto"/>
              <w:rPr>
                <w:rFonts w:ascii="Times New Roman" w:hAnsi="Times New Roman" w:cs="Times New Roman"/>
                <w:sz w:val="24"/>
                <w:szCs w:val="24"/>
              </w:rPr>
            </w:pPr>
          </w:p>
        </w:tc>
        <w:tc>
          <w:tcPr>
            <w:tcW w:w="583" w:type="pct"/>
          </w:tcPr>
          <w:p w14:paraId="0C106134" w14:textId="77777777" w:rsidR="009F5786" w:rsidRPr="00A76633" w:rsidRDefault="009F5786" w:rsidP="009F5786">
            <w:pPr>
              <w:spacing w:after="0" w:line="240" w:lineRule="auto"/>
              <w:rPr>
                <w:rFonts w:ascii="Times New Roman" w:hAnsi="Times New Roman" w:cs="Times New Roman"/>
                <w:sz w:val="24"/>
                <w:szCs w:val="24"/>
              </w:rPr>
            </w:pPr>
          </w:p>
        </w:tc>
        <w:tc>
          <w:tcPr>
            <w:tcW w:w="583" w:type="pct"/>
          </w:tcPr>
          <w:p w14:paraId="6B6DBE70"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183B110E" w14:textId="77777777" w:rsidTr="00755549">
        <w:tc>
          <w:tcPr>
            <w:tcW w:w="1559" w:type="pct"/>
          </w:tcPr>
          <w:p w14:paraId="7CBA0544"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Yes</w:t>
            </w:r>
          </w:p>
        </w:tc>
        <w:tc>
          <w:tcPr>
            <w:tcW w:w="548" w:type="pct"/>
          </w:tcPr>
          <w:p w14:paraId="07690CB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102 (7.39)</w:t>
            </w:r>
          </w:p>
        </w:tc>
        <w:tc>
          <w:tcPr>
            <w:tcW w:w="619" w:type="pct"/>
          </w:tcPr>
          <w:p w14:paraId="6418E067"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1276 (92.61)</w:t>
            </w:r>
          </w:p>
        </w:tc>
        <w:tc>
          <w:tcPr>
            <w:tcW w:w="620" w:type="pct"/>
          </w:tcPr>
          <w:p w14:paraId="2965C42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1378 (59.14)</w:t>
            </w:r>
          </w:p>
        </w:tc>
        <w:tc>
          <w:tcPr>
            <w:tcW w:w="488" w:type="pct"/>
          </w:tcPr>
          <w:p w14:paraId="40230C39"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47 (3.98)</w:t>
            </w:r>
          </w:p>
        </w:tc>
        <w:tc>
          <w:tcPr>
            <w:tcW w:w="583" w:type="pct"/>
          </w:tcPr>
          <w:p w14:paraId="1B98AA72"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1139 (96.02)</w:t>
            </w:r>
          </w:p>
        </w:tc>
        <w:tc>
          <w:tcPr>
            <w:tcW w:w="583" w:type="pct"/>
          </w:tcPr>
          <w:p w14:paraId="4ACF92AF"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1186 (57.31)</w:t>
            </w:r>
          </w:p>
        </w:tc>
      </w:tr>
      <w:tr w:rsidR="009F5786" w:rsidRPr="00A76633" w14:paraId="6EA74EC2" w14:textId="77777777" w:rsidTr="00755549">
        <w:tc>
          <w:tcPr>
            <w:tcW w:w="1559" w:type="pct"/>
          </w:tcPr>
          <w:p w14:paraId="2D09F285"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lastRenderedPageBreak/>
              <w:t>No</w:t>
            </w:r>
          </w:p>
        </w:tc>
        <w:tc>
          <w:tcPr>
            <w:tcW w:w="548" w:type="pct"/>
          </w:tcPr>
          <w:p w14:paraId="71A9A72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71 (7.45)</w:t>
            </w:r>
          </w:p>
        </w:tc>
        <w:tc>
          <w:tcPr>
            <w:tcW w:w="619" w:type="pct"/>
          </w:tcPr>
          <w:p w14:paraId="147DED3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881 (92.55)</w:t>
            </w:r>
          </w:p>
        </w:tc>
        <w:tc>
          <w:tcPr>
            <w:tcW w:w="620" w:type="pct"/>
          </w:tcPr>
          <w:p w14:paraId="3E02286E"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952 (40.86)</w:t>
            </w:r>
          </w:p>
        </w:tc>
        <w:tc>
          <w:tcPr>
            <w:tcW w:w="488" w:type="pct"/>
          </w:tcPr>
          <w:p w14:paraId="73D5C871"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27 (3.02)</w:t>
            </w:r>
          </w:p>
        </w:tc>
        <w:tc>
          <w:tcPr>
            <w:tcW w:w="583" w:type="pct"/>
          </w:tcPr>
          <w:p w14:paraId="6B779800"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857 (96.98)</w:t>
            </w:r>
          </w:p>
        </w:tc>
        <w:tc>
          <w:tcPr>
            <w:tcW w:w="583" w:type="pct"/>
          </w:tcPr>
          <w:p w14:paraId="660F2911"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883 (42.69)</w:t>
            </w:r>
          </w:p>
        </w:tc>
      </w:tr>
      <w:tr w:rsidR="009F5786" w:rsidRPr="00A76633" w14:paraId="7F1533D4" w14:textId="77777777" w:rsidTr="00755549">
        <w:tc>
          <w:tcPr>
            <w:tcW w:w="1559" w:type="pct"/>
          </w:tcPr>
          <w:p w14:paraId="238563A9"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Wealth status</w:t>
            </w:r>
          </w:p>
        </w:tc>
        <w:tc>
          <w:tcPr>
            <w:tcW w:w="548" w:type="pct"/>
          </w:tcPr>
          <w:p w14:paraId="4F4D158C" w14:textId="77777777" w:rsidR="009F5786" w:rsidRPr="00A76633" w:rsidRDefault="009F5786" w:rsidP="009F5786">
            <w:pPr>
              <w:spacing w:after="0" w:line="240" w:lineRule="auto"/>
              <w:rPr>
                <w:rFonts w:ascii="Times New Roman" w:hAnsi="Times New Roman" w:cs="Times New Roman"/>
                <w:sz w:val="24"/>
                <w:szCs w:val="24"/>
              </w:rPr>
            </w:pPr>
          </w:p>
        </w:tc>
        <w:tc>
          <w:tcPr>
            <w:tcW w:w="619" w:type="pct"/>
          </w:tcPr>
          <w:p w14:paraId="5B407CD1" w14:textId="77777777" w:rsidR="009F5786" w:rsidRPr="00A76633" w:rsidRDefault="009F5786" w:rsidP="009F5786">
            <w:pPr>
              <w:spacing w:after="0" w:line="240" w:lineRule="auto"/>
              <w:rPr>
                <w:rFonts w:ascii="Times New Roman" w:hAnsi="Times New Roman" w:cs="Times New Roman"/>
                <w:sz w:val="24"/>
                <w:szCs w:val="24"/>
              </w:rPr>
            </w:pPr>
          </w:p>
        </w:tc>
        <w:tc>
          <w:tcPr>
            <w:tcW w:w="620" w:type="pct"/>
          </w:tcPr>
          <w:p w14:paraId="5401396A" w14:textId="77777777" w:rsidR="009F5786" w:rsidRPr="00A76633" w:rsidRDefault="009F5786" w:rsidP="009F5786">
            <w:pPr>
              <w:spacing w:after="0" w:line="240" w:lineRule="auto"/>
              <w:rPr>
                <w:rFonts w:ascii="Times New Roman" w:hAnsi="Times New Roman" w:cs="Times New Roman"/>
                <w:sz w:val="24"/>
                <w:szCs w:val="24"/>
              </w:rPr>
            </w:pPr>
          </w:p>
        </w:tc>
        <w:tc>
          <w:tcPr>
            <w:tcW w:w="488" w:type="pct"/>
          </w:tcPr>
          <w:p w14:paraId="4E046907" w14:textId="77777777" w:rsidR="009F5786" w:rsidRPr="00A76633" w:rsidRDefault="009F5786" w:rsidP="009F5786">
            <w:pPr>
              <w:spacing w:after="0" w:line="240" w:lineRule="auto"/>
              <w:rPr>
                <w:rFonts w:ascii="Times New Roman" w:hAnsi="Times New Roman" w:cs="Times New Roman"/>
                <w:sz w:val="24"/>
                <w:szCs w:val="24"/>
              </w:rPr>
            </w:pPr>
          </w:p>
        </w:tc>
        <w:tc>
          <w:tcPr>
            <w:tcW w:w="583" w:type="pct"/>
          </w:tcPr>
          <w:p w14:paraId="1A3E235D" w14:textId="77777777" w:rsidR="009F5786" w:rsidRPr="00A76633" w:rsidRDefault="009F5786" w:rsidP="009F5786">
            <w:pPr>
              <w:spacing w:after="0" w:line="240" w:lineRule="auto"/>
              <w:rPr>
                <w:rFonts w:ascii="Times New Roman" w:hAnsi="Times New Roman" w:cs="Times New Roman"/>
                <w:sz w:val="24"/>
                <w:szCs w:val="24"/>
              </w:rPr>
            </w:pPr>
          </w:p>
        </w:tc>
        <w:tc>
          <w:tcPr>
            <w:tcW w:w="583" w:type="pct"/>
          </w:tcPr>
          <w:p w14:paraId="5CDF56E3"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1F614D1E" w14:textId="77777777" w:rsidTr="00755549">
        <w:tc>
          <w:tcPr>
            <w:tcW w:w="1559" w:type="pct"/>
          </w:tcPr>
          <w:p w14:paraId="6B724566"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Poor</w:t>
            </w:r>
          </w:p>
        </w:tc>
        <w:tc>
          <w:tcPr>
            <w:tcW w:w="548" w:type="pct"/>
          </w:tcPr>
          <w:p w14:paraId="19DD3DC9"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90 (9.12)</w:t>
            </w:r>
          </w:p>
        </w:tc>
        <w:tc>
          <w:tcPr>
            <w:tcW w:w="619" w:type="pct"/>
          </w:tcPr>
          <w:p w14:paraId="579818DE"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894 (90.88)</w:t>
            </w:r>
          </w:p>
        </w:tc>
        <w:tc>
          <w:tcPr>
            <w:tcW w:w="620" w:type="pct"/>
          </w:tcPr>
          <w:p w14:paraId="00FED61E"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984 (42.19)</w:t>
            </w:r>
          </w:p>
        </w:tc>
        <w:tc>
          <w:tcPr>
            <w:tcW w:w="488" w:type="pct"/>
          </w:tcPr>
          <w:p w14:paraId="4B68EBBA"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36 (3.81)</w:t>
            </w:r>
          </w:p>
        </w:tc>
        <w:tc>
          <w:tcPr>
            <w:tcW w:w="583" w:type="pct"/>
          </w:tcPr>
          <w:p w14:paraId="13282C92"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903 (96.19)</w:t>
            </w:r>
          </w:p>
        </w:tc>
        <w:tc>
          <w:tcPr>
            <w:tcW w:w="583" w:type="pct"/>
          </w:tcPr>
          <w:p w14:paraId="07428E7F"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939 (45.28)</w:t>
            </w:r>
          </w:p>
        </w:tc>
      </w:tr>
      <w:tr w:rsidR="009F5786" w:rsidRPr="00A76633" w14:paraId="42F1CE92" w14:textId="77777777" w:rsidTr="00755549">
        <w:tc>
          <w:tcPr>
            <w:tcW w:w="1559" w:type="pct"/>
          </w:tcPr>
          <w:p w14:paraId="72D84D77"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Middle</w:t>
            </w:r>
          </w:p>
        </w:tc>
        <w:tc>
          <w:tcPr>
            <w:tcW w:w="548" w:type="pct"/>
          </w:tcPr>
          <w:p w14:paraId="6F20B8B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23 (5.10)</w:t>
            </w:r>
          </w:p>
        </w:tc>
        <w:tc>
          <w:tcPr>
            <w:tcW w:w="619" w:type="pct"/>
          </w:tcPr>
          <w:p w14:paraId="555AAF9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425 (94.90)</w:t>
            </w:r>
          </w:p>
        </w:tc>
        <w:tc>
          <w:tcPr>
            <w:tcW w:w="620" w:type="pct"/>
          </w:tcPr>
          <w:p w14:paraId="130E80AF"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448 (19.21)</w:t>
            </w:r>
          </w:p>
        </w:tc>
        <w:tc>
          <w:tcPr>
            <w:tcW w:w="488" w:type="pct"/>
          </w:tcPr>
          <w:p w14:paraId="2E6B6ABB"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15 (3.56)</w:t>
            </w:r>
          </w:p>
        </w:tc>
        <w:tc>
          <w:tcPr>
            <w:tcW w:w="583" w:type="pct"/>
          </w:tcPr>
          <w:p w14:paraId="69EA4167"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398 (96.44)</w:t>
            </w:r>
          </w:p>
        </w:tc>
        <w:tc>
          <w:tcPr>
            <w:tcW w:w="583" w:type="pct"/>
          </w:tcPr>
          <w:p w14:paraId="5ADBF27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412 (19.90)</w:t>
            </w:r>
          </w:p>
        </w:tc>
      </w:tr>
      <w:tr w:rsidR="009F5786" w:rsidRPr="00A76633" w14:paraId="397E2465" w14:textId="77777777" w:rsidTr="00755549">
        <w:tc>
          <w:tcPr>
            <w:tcW w:w="1559" w:type="pct"/>
          </w:tcPr>
          <w:p w14:paraId="518E7CDF"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Rich</w:t>
            </w:r>
          </w:p>
        </w:tc>
        <w:tc>
          <w:tcPr>
            <w:tcW w:w="548" w:type="pct"/>
          </w:tcPr>
          <w:p w14:paraId="62595BF0"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60 (6.70)</w:t>
            </w:r>
          </w:p>
        </w:tc>
        <w:tc>
          <w:tcPr>
            <w:tcW w:w="619" w:type="pct"/>
          </w:tcPr>
          <w:p w14:paraId="1928F9BB"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840 (93.30)</w:t>
            </w:r>
          </w:p>
        </w:tc>
        <w:tc>
          <w:tcPr>
            <w:tcW w:w="620" w:type="pct"/>
          </w:tcPr>
          <w:p w14:paraId="540131DB"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900 (38.59)</w:t>
            </w:r>
          </w:p>
        </w:tc>
        <w:tc>
          <w:tcPr>
            <w:tcW w:w="488" w:type="pct"/>
          </w:tcPr>
          <w:p w14:paraId="4CE27DDE"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23 (3.25)</w:t>
            </w:r>
          </w:p>
        </w:tc>
        <w:tc>
          <w:tcPr>
            <w:tcW w:w="583" w:type="pct"/>
          </w:tcPr>
          <w:p w14:paraId="2803894A"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698 (96.75)</w:t>
            </w:r>
          </w:p>
        </w:tc>
        <w:tc>
          <w:tcPr>
            <w:tcW w:w="583" w:type="pct"/>
          </w:tcPr>
          <w:p w14:paraId="2AB694FB"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722 (34.82)</w:t>
            </w:r>
          </w:p>
        </w:tc>
      </w:tr>
      <w:tr w:rsidR="009F5786" w:rsidRPr="00A76633" w14:paraId="19B9DC42" w14:textId="77777777" w:rsidTr="00755549">
        <w:tc>
          <w:tcPr>
            <w:tcW w:w="1559" w:type="pct"/>
          </w:tcPr>
          <w:p w14:paraId="37470DE9"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Source water type</w:t>
            </w:r>
          </w:p>
        </w:tc>
        <w:tc>
          <w:tcPr>
            <w:tcW w:w="548" w:type="pct"/>
          </w:tcPr>
          <w:p w14:paraId="3BED679B" w14:textId="77777777" w:rsidR="009F5786" w:rsidRPr="00A76633" w:rsidRDefault="009F5786" w:rsidP="009F5786">
            <w:pPr>
              <w:spacing w:after="0" w:line="240" w:lineRule="auto"/>
              <w:rPr>
                <w:rFonts w:ascii="Times New Roman" w:hAnsi="Times New Roman" w:cs="Times New Roman"/>
                <w:sz w:val="24"/>
                <w:szCs w:val="24"/>
              </w:rPr>
            </w:pPr>
          </w:p>
        </w:tc>
        <w:tc>
          <w:tcPr>
            <w:tcW w:w="619" w:type="pct"/>
          </w:tcPr>
          <w:p w14:paraId="1DAC757C" w14:textId="77777777" w:rsidR="009F5786" w:rsidRPr="00A76633" w:rsidRDefault="009F5786" w:rsidP="009F5786">
            <w:pPr>
              <w:spacing w:after="0" w:line="240" w:lineRule="auto"/>
              <w:rPr>
                <w:rFonts w:ascii="Times New Roman" w:hAnsi="Times New Roman" w:cs="Times New Roman"/>
                <w:sz w:val="24"/>
                <w:szCs w:val="24"/>
              </w:rPr>
            </w:pPr>
          </w:p>
        </w:tc>
        <w:tc>
          <w:tcPr>
            <w:tcW w:w="620" w:type="pct"/>
          </w:tcPr>
          <w:p w14:paraId="7C23D728" w14:textId="77777777" w:rsidR="009F5786" w:rsidRPr="00A76633" w:rsidRDefault="009F5786" w:rsidP="009F5786">
            <w:pPr>
              <w:spacing w:after="0" w:line="240" w:lineRule="auto"/>
              <w:rPr>
                <w:rFonts w:ascii="Times New Roman" w:hAnsi="Times New Roman" w:cs="Times New Roman"/>
                <w:sz w:val="24"/>
                <w:szCs w:val="24"/>
              </w:rPr>
            </w:pPr>
          </w:p>
        </w:tc>
        <w:tc>
          <w:tcPr>
            <w:tcW w:w="488" w:type="pct"/>
          </w:tcPr>
          <w:p w14:paraId="060213D1" w14:textId="77777777" w:rsidR="009F5786" w:rsidRPr="00A76633" w:rsidRDefault="009F5786" w:rsidP="009F5786">
            <w:pPr>
              <w:spacing w:after="0" w:line="240" w:lineRule="auto"/>
              <w:rPr>
                <w:rFonts w:ascii="Times New Roman" w:hAnsi="Times New Roman" w:cs="Times New Roman"/>
                <w:sz w:val="24"/>
                <w:szCs w:val="24"/>
              </w:rPr>
            </w:pPr>
          </w:p>
        </w:tc>
        <w:tc>
          <w:tcPr>
            <w:tcW w:w="583" w:type="pct"/>
          </w:tcPr>
          <w:p w14:paraId="18BEFD30" w14:textId="77777777" w:rsidR="009F5786" w:rsidRPr="00A76633" w:rsidRDefault="009F5786" w:rsidP="009F5786">
            <w:pPr>
              <w:spacing w:after="0" w:line="240" w:lineRule="auto"/>
              <w:rPr>
                <w:rFonts w:ascii="Times New Roman" w:hAnsi="Times New Roman" w:cs="Times New Roman"/>
                <w:sz w:val="24"/>
                <w:szCs w:val="24"/>
              </w:rPr>
            </w:pPr>
          </w:p>
        </w:tc>
        <w:tc>
          <w:tcPr>
            <w:tcW w:w="583" w:type="pct"/>
          </w:tcPr>
          <w:p w14:paraId="7203E01E"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537D9461" w14:textId="77777777" w:rsidTr="00755549">
        <w:tc>
          <w:tcPr>
            <w:tcW w:w="1559" w:type="pct"/>
          </w:tcPr>
          <w:p w14:paraId="0A437F1C"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Improved</w:t>
            </w:r>
          </w:p>
        </w:tc>
        <w:tc>
          <w:tcPr>
            <w:tcW w:w="548" w:type="pct"/>
          </w:tcPr>
          <w:p w14:paraId="5A701250"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171 (7.47)</w:t>
            </w:r>
          </w:p>
        </w:tc>
        <w:tc>
          <w:tcPr>
            <w:tcW w:w="619" w:type="pct"/>
          </w:tcPr>
          <w:p w14:paraId="187B694C"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2120 (92.53)</w:t>
            </w:r>
          </w:p>
        </w:tc>
        <w:tc>
          <w:tcPr>
            <w:tcW w:w="620" w:type="pct"/>
          </w:tcPr>
          <w:p w14:paraId="5183411B"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2291 (98.27)</w:t>
            </w:r>
          </w:p>
        </w:tc>
        <w:tc>
          <w:tcPr>
            <w:tcW w:w="488" w:type="pct"/>
          </w:tcPr>
          <w:p w14:paraId="33658100"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73 (3.61)</w:t>
            </w:r>
          </w:p>
        </w:tc>
        <w:tc>
          <w:tcPr>
            <w:tcW w:w="583" w:type="pct"/>
          </w:tcPr>
          <w:p w14:paraId="5812AED2"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1944 (96.39)</w:t>
            </w:r>
          </w:p>
        </w:tc>
        <w:tc>
          <w:tcPr>
            <w:tcW w:w="583" w:type="pct"/>
          </w:tcPr>
          <w:p w14:paraId="5FC9959D"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2017 (97.28)</w:t>
            </w:r>
          </w:p>
        </w:tc>
      </w:tr>
      <w:tr w:rsidR="009F5786" w:rsidRPr="00A76633" w14:paraId="1E102A5E" w14:textId="77777777" w:rsidTr="00755549">
        <w:tc>
          <w:tcPr>
            <w:tcW w:w="1559" w:type="pct"/>
          </w:tcPr>
          <w:p w14:paraId="13B2401B"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Unimproved</w:t>
            </w:r>
          </w:p>
        </w:tc>
        <w:tc>
          <w:tcPr>
            <w:tcW w:w="548" w:type="pct"/>
          </w:tcPr>
          <w:p w14:paraId="385210BE"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 (3.77)</w:t>
            </w:r>
          </w:p>
        </w:tc>
        <w:tc>
          <w:tcPr>
            <w:tcW w:w="619" w:type="pct"/>
          </w:tcPr>
          <w:p w14:paraId="3F59270F"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39 (96.23)</w:t>
            </w:r>
          </w:p>
        </w:tc>
        <w:tc>
          <w:tcPr>
            <w:tcW w:w="620" w:type="pct"/>
          </w:tcPr>
          <w:p w14:paraId="5A3C42B7"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40 (1.73)</w:t>
            </w:r>
          </w:p>
        </w:tc>
        <w:tc>
          <w:tcPr>
            <w:tcW w:w="488" w:type="pct"/>
          </w:tcPr>
          <w:p w14:paraId="54D83F45"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 (1.79)</w:t>
            </w:r>
          </w:p>
        </w:tc>
        <w:tc>
          <w:tcPr>
            <w:tcW w:w="583" w:type="pct"/>
          </w:tcPr>
          <w:p w14:paraId="07001D46"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55 (98.21)</w:t>
            </w:r>
          </w:p>
        </w:tc>
        <w:tc>
          <w:tcPr>
            <w:tcW w:w="583" w:type="pct"/>
          </w:tcPr>
          <w:p w14:paraId="2A6FCCCA"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56 (2.72)</w:t>
            </w:r>
          </w:p>
        </w:tc>
      </w:tr>
      <w:tr w:rsidR="009F5786" w:rsidRPr="00A76633" w14:paraId="1C6322C3" w14:textId="77777777" w:rsidTr="00755549">
        <w:tc>
          <w:tcPr>
            <w:tcW w:w="1559" w:type="pct"/>
          </w:tcPr>
          <w:p w14:paraId="6D36087A"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Toilet facility type</w:t>
            </w:r>
          </w:p>
        </w:tc>
        <w:tc>
          <w:tcPr>
            <w:tcW w:w="548" w:type="pct"/>
          </w:tcPr>
          <w:p w14:paraId="4CF0103A" w14:textId="77777777" w:rsidR="009F5786" w:rsidRPr="00A76633" w:rsidRDefault="009F5786" w:rsidP="009F5786">
            <w:pPr>
              <w:spacing w:after="0" w:line="240" w:lineRule="auto"/>
              <w:rPr>
                <w:rFonts w:ascii="Times New Roman" w:hAnsi="Times New Roman" w:cs="Times New Roman"/>
                <w:sz w:val="24"/>
                <w:szCs w:val="24"/>
              </w:rPr>
            </w:pPr>
          </w:p>
        </w:tc>
        <w:tc>
          <w:tcPr>
            <w:tcW w:w="619" w:type="pct"/>
          </w:tcPr>
          <w:p w14:paraId="30AB6E18" w14:textId="77777777" w:rsidR="009F5786" w:rsidRPr="00A76633" w:rsidRDefault="009F5786" w:rsidP="009F5786">
            <w:pPr>
              <w:spacing w:after="0" w:line="240" w:lineRule="auto"/>
              <w:rPr>
                <w:rFonts w:ascii="Times New Roman" w:hAnsi="Times New Roman" w:cs="Times New Roman"/>
                <w:sz w:val="24"/>
                <w:szCs w:val="24"/>
              </w:rPr>
            </w:pPr>
          </w:p>
        </w:tc>
        <w:tc>
          <w:tcPr>
            <w:tcW w:w="620" w:type="pct"/>
          </w:tcPr>
          <w:p w14:paraId="3BAB4D36" w14:textId="77777777" w:rsidR="009F5786" w:rsidRPr="00A76633" w:rsidRDefault="009F5786" w:rsidP="009F5786">
            <w:pPr>
              <w:spacing w:after="0" w:line="240" w:lineRule="auto"/>
              <w:rPr>
                <w:rFonts w:ascii="Times New Roman" w:hAnsi="Times New Roman" w:cs="Times New Roman"/>
                <w:sz w:val="24"/>
                <w:szCs w:val="24"/>
              </w:rPr>
            </w:pPr>
          </w:p>
        </w:tc>
        <w:tc>
          <w:tcPr>
            <w:tcW w:w="488" w:type="pct"/>
          </w:tcPr>
          <w:p w14:paraId="35BDD6D3" w14:textId="77777777" w:rsidR="009F5786" w:rsidRPr="00A76633" w:rsidRDefault="009F5786" w:rsidP="009F5786">
            <w:pPr>
              <w:spacing w:after="0" w:line="240" w:lineRule="auto"/>
              <w:rPr>
                <w:rFonts w:ascii="Times New Roman" w:hAnsi="Times New Roman" w:cs="Times New Roman"/>
                <w:sz w:val="24"/>
                <w:szCs w:val="24"/>
              </w:rPr>
            </w:pPr>
          </w:p>
        </w:tc>
        <w:tc>
          <w:tcPr>
            <w:tcW w:w="583" w:type="pct"/>
          </w:tcPr>
          <w:p w14:paraId="4EE73E0F" w14:textId="77777777" w:rsidR="009F5786" w:rsidRPr="00A76633" w:rsidRDefault="009F5786" w:rsidP="009F5786">
            <w:pPr>
              <w:spacing w:after="0" w:line="240" w:lineRule="auto"/>
              <w:rPr>
                <w:rFonts w:ascii="Times New Roman" w:hAnsi="Times New Roman" w:cs="Times New Roman"/>
                <w:sz w:val="24"/>
                <w:szCs w:val="24"/>
              </w:rPr>
            </w:pPr>
          </w:p>
        </w:tc>
        <w:tc>
          <w:tcPr>
            <w:tcW w:w="583" w:type="pct"/>
          </w:tcPr>
          <w:p w14:paraId="1844A463"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19B6D496" w14:textId="77777777" w:rsidTr="00755549">
        <w:tc>
          <w:tcPr>
            <w:tcW w:w="1559" w:type="pct"/>
          </w:tcPr>
          <w:p w14:paraId="2239608B"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Improved</w:t>
            </w:r>
          </w:p>
        </w:tc>
        <w:tc>
          <w:tcPr>
            <w:tcW w:w="548" w:type="pct"/>
          </w:tcPr>
          <w:p w14:paraId="0E3975D6"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168 (7.44)</w:t>
            </w:r>
          </w:p>
        </w:tc>
        <w:tc>
          <w:tcPr>
            <w:tcW w:w="619" w:type="pct"/>
          </w:tcPr>
          <w:p w14:paraId="4D6A5534"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2083 (92.56)</w:t>
            </w:r>
          </w:p>
        </w:tc>
        <w:tc>
          <w:tcPr>
            <w:tcW w:w="620" w:type="pct"/>
          </w:tcPr>
          <w:p w14:paraId="03538A2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2251 (96.54)</w:t>
            </w:r>
          </w:p>
        </w:tc>
        <w:tc>
          <w:tcPr>
            <w:tcW w:w="488" w:type="pct"/>
          </w:tcPr>
          <w:p w14:paraId="36E7C0FA"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69 (3.45)</w:t>
            </w:r>
          </w:p>
        </w:tc>
        <w:tc>
          <w:tcPr>
            <w:tcW w:w="583" w:type="pct"/>
          </w:tcPr>
          <w:p w14:paraId="73E3033F"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1915 (96.54)</w:t>
            </w:r>
          </w:p>
        </w:tc>
        <w:tc>
          <w:tcPr>
            <w:tcW w:w="583" w:type="pct"/>
          </w:tcPr>
          <w:p w14:paraId="67008337"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 xml:space="preserve">1984 (95.69) </w:t>
            </w:r>
          </w:p>
        </w:tc>
      </w:tr>
      <w:tr w:rsidR="009F5786" w:rsidRPr="00A76633" w14:paraId="6CA2B7CE" w14:textId="77777777" w:rsidTr="00755549">
        <w:tc>
          <w:tcPr>
            <w:tcW w:w="1559" w:type="pct"/>
          </w:tcPr>
          <w:p w14:paraId="16063EC9"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Non-improved</w:t>
            </w:r>
          </w:p>
        </w:tc>
        <w:tc>
          <w:tcPr>
            <w:tcW w:w="548" w:type="pct"/>
          </w:tcPr>
          <w:p w14:paraId="08A352A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 (6.43)</w:t>
            </w:r>
          </w:p>
        </w:tc>
        <w:tc>
          <w:tcPr>
            <w:tcW w:w="619" w:type="pct"/>
          </w:tcPr>
          <w:p w14:paraId="7CA69BE5"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76 (93.57)</w:t>
            </w:r>
          </w:p>
        </w:tc>
        <w:tc>
          <w:tcPr>
            <w:tcW w:w="620" w:type="pct"/>
          </w:tcPr>
          <w:p w14:paraId="1EB7881F"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81 (3.46)</w:t>
            </w:r>
          </w:p>
        </w:tc>
        <w:tc>
          <w:tcPr>
            <w:tcW w:w="488" w:type="pct"/>
          </w:tcPr>
          <w:p w14:paraId="01EDBE5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 (5.98)</w:t>
            </w:r>
          </w:p>
        </w:tc>
        <w:tc>
          <w:tcPr>
            <w:tcW w:w="583" w:type="pct"/>
          </w:tcPr>
          <w:p w14:paraId="18ABE879"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84 (94.02)</w:t>
            </w:r>
          </w:p>
        </w:tc>
        <w:tc>
          <w:tcPr>
            <w:tcW w:w="583" w:type="pct"/>
          </w:tcPr>
          <w:p w14:paraId="16022DC6"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89 (4.31)</w:t>
            </w:r>
          </w:p>
        </w:tc>
      </w:tr>
      <w:tr w:rsidR="009F5786" w:rsidRPr="00A76633" w14:paraId="5D343225" w14:textId="77777777" w:rsidTr="00755549">
        <w:tc>
          <w:tcPr>
            <w:tcW w:w="1559" w:type="pct"/>
          </w:tcPr>
          <w:p w14:paraId="3972407D"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Toilet facility shared</w:t>
            </w:r>
          </w:p>
        </w:tc>
        <w:tc>
          <w:tcPr>
            <w:tcW w:w="548" w:type="pct"/>
          </w:tcPr>
          <w:p w14:paraId="6F20CF8D" w14:textId="77777777" w:rsidR="009F5786" w:rsidRPr="00A76633" w:rsidRDefault="009F5786" w:rsidP="009F5786">
            <w:pPr>
              <w:spacing w:after="0" w:line="240" w:lineRule="auto"/>
              <w:rPr>
                <w:rFonts w:ascii="Times New Roman" w:hAnsi="Times New Roman" w:cs="Times New Roman"/>
                <w:sz w:val="24"/>
                <w:szCs w:val="24"/>
              </w:rPr>
            </w:pPr>
          </w:p>
        </w:tc>
        <w:tc>
          <w:tcPr>
            <w:tcW w:w="619" w:type="pct"/>
          </w:tcPr>
          <w:p w14:paraId="58C753C0" w14:textId="77777777" w:rsidR="009F5786" w:rsidRPr="00A76633" w:rsidRDefault="009F5786" w:rsidP="009F5786">
            <w:pPr>
              <w:spacing w:after="0" w:line="240" w:lineRule="auto"/>
              <w:rPr>
                <w:rFonts w:ascii="Times New Roman" w:hAnsi="Times New Roman" w:cs="Times New Roman"/>
                <w:sz w:val="24"/>
                <w:szCs w:val="24"/>
              </w:rPr>
            </w:pPr>
          </w:p>
        </w:tc>
        <w:tc>
          <w:tcPr>
            <w:tcW w:w="620" w:type="pct"/>
          </w:tcPr>
          <w:p w14:paraId="71E4CC95" w14:textId="77777777" w:rsidR="009F5786" w:rsidRPr="00A76633" w:rsidRDefault="009F5786" w:rsidP="009F5786">
            <w:pPr>
              <w:spacing w:after="0" w:line="240" w:lineRule="auto"/>
              <w:rPr>
                <w:rFonts w:ascii="Times New Roman" w:hAnsi="Times New Roman" w:cs="Times New Roman"/>
                <w:sz w:val="24"/>
                <w:szCs w:val="24"/>
              </w:rPr>
            </w:pPr>
          </w:p>
        </w:tc>
        <w:tc>
          <w:tcPr>
            <w:tcW w:w="488" w:type="pct"/>
          </w:tcPr>
          <w:p w14:paraId="7189562E" w14:textId="77777777" w:rsidR="009F5786" w:rsidRPr="00A76633" w:rsidRDefault="009F5786" w:rsidP="009F5786">
            <w:pPr>
              <w:spacing w:after="0" w:line="240" w:lineRule="auto"/>
              <w:rPr>
                <w:rFonts w:ascii="Times New Roman" w:hAnsi="Times New Roman" w:cs="Times New Roman"/>
                <w:sz w:val="24"/>
                <w:szCs w:val="24"/>
              </w:rPr>
            </w:pPr>
          </w:p>
        </w:tc>
        <w:tc>
          <w:tcPr>
            <w:tcW w:w="583" w:type="pct"/>
          </w:tcPr>
          <w:p w14:paraId="3CBC0BD6" w14:textId="77777777" w:rsidR="009F5786" w:rsidRPr="00A76633" w:rsidRDefault="009F5786" w:rsidP="009F5786">
            <w:pPr>
              <w:spacing w:after="0" w:line="240" w:lineRule="auto"/>
              <w:rPr>
                <w:rFonts w:ascii="Times New Roman" w:hAnsi="Times New Roman" w:cs="Times New Roman"/>
                <w:sz w:val="24"/>
                <w:szCs w:val="24"/>
              </w:rPr>
            </w:pPr>
          </w:p>
        </w:tc>
        <w:tc>
          <w:tcPr>
            <w:tcW w:w="583" w:type="pct"/>
          </w:tcPr>
          <w:p w14:paraId="151EE497"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55F67165" w14:textId="77777777" w:rsidTr="00755549">
        <w:tc>
          <w:tcPr>
            <w:tcW w:w="1559" w:type="pct"/>
          </w:tcPr>
          <w:p w14:paraId="3674A59C"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Yes</w:t>
            </w:r>
          </w:p>
        </w:tc>
        <w:tc>
          <w:tcPr>
            <w:tcW w:w="548" w:type="pct"/>
          </w:tcPr>
          <w:p w14:paraId="3402284A"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58 (7.85)</w:t>
            </w:r>
          </w:p>
        </w:tc>
        <w:tc>
          <w:tcPr>
            <w:tcW w:w="619" w:type="pct"/>
          </w:tcPr>
          <w:p w14:paraId="51D077D2"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675 (92.15)</w:t>
            </w:r>
          </w:p>
        </w:tc>
        <w:tc>
          <w:tcPr>
            <w:tcW w:w="620" w:type="pct"/>
          </w:tcPr>
          <w:p w14:paraId="4591A46E"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733 (31.81)</w:t>
            </w:r>
          </w:p>
        </w:tc>
        <w:tc>
          <w:tcPr>
            <w:tcW w:w="488" w:type="pct"/>
          </w:tcPr>
          <w:p w14:paraId="7F5DF470"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14 (2.67)</w:t>
            </w:r>
          </w:p>
        </w:tc>
        <w:tc>
          <w:tcPr>
            <w:tcW w:w="583" w:type="pct"/>
          </w:tcPr>
          <w:p w14:paraId="52775CC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514 (97.33)</w:t>
            </w:r>
          </w:p>
        </w:tc>
        <w:tc>
          <w:tcPr>
            <w:tcW w:w="583" w:type="pct"/>
          </w:tcPr>
          <w:p w14:paraId="482F344E"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528 (25.77)</w:t>
            </w:r>
          </w:p>
        </w:tc>
      </w:tr>
      <w:tr w:rsidR="009F5786" w:rsidRPr="00A76633" w14:paraId="01AC9C78" w14:textId="77777777" w:rsidTr="00755549">
        <w:tc>
          <w:tcPr>
            <w:tcW w:w="1559" w:type="pct"/>
          </w:tcPr>
          <w:p w14:paraId="6A692075"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No</w:t>
            </w:r>
          </w:p>
        </w:tc>
        <w:tc>
          <w:tcPr>
            <w:tcW w:w="548" w:type="pct"/>
          </w:tcPr>
          <w:p w14:paraId="5E0F1081"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115 (7.32)</w:t>
            </w:r>
          </w:p>
        </w:tc>
        <w:tc>
          <w:tcPr>
            <w:tcW w:w="619" w:type="pct"/>
          </w:tcPr>
          <w:p w14:paraId="02F90334"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1456 (92.68)</w:t>
            </w:r>
          </w:p>
        </w:tc>
        <w:tc>
          <w:tcPr>
            <w:tcW w:w="620" w:type="pct"/>
          </w:tcPr>
          <w:p w14:paraId="25FC894E"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1571 (68.19)</w:t>
            </w:r>
          </w:p>
        </w:tc>
        <w:tc>
          <w:tcPr>
            <w:tcW w:w="488" w:type="pct"/>
          </w:tcPr>
          <w:p w14:paraId="642C3DA4"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59 (3.86)</w:t>
            </w:r>
          </w:p>
        </w:tc>
        <w:tc>
          <w:tcPr>
            <w:tcW w:w="583" w:type="pct"/>
          </w:tcPr>
          <w:p w14:paraId="1045B84A"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1462 (96.14)</w:t>
            </w:r>
          </w:p>
        </w:tc>
        <w:tc>
          <w:tcPr>
            <w:tcW w:w="583" w:type="pct"/>
          </w:tcPr>
          <w:p w14:paraId="5DBB9E16"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1520 (74.23)</w:t>
            </w:r>
          </w:p>
        </w:tc>
      </w:tr>
      <w:tr w:rsidR="009F5786" w:rsidRPr="00A76633" w14:paraId="6CC8F0C6" w14:textId="77777777" w:rsidTr="00755549">
        <w:tc>
          <w:tcPr>
            <w:tcW w:w="1559" w:type="pct"/>
          </w:tcPr>
          <w:p w14:paraId="55FB5F57"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Household water E. coli concentration</w:t>
            </w:r>
          </w:p>
        </w:tc>
        <w:tc>
          <w:tcPr>
            <w:tcW w:w="548" w:type="pct"/>
          </w:tcPr>
          <w:p w14:paraId="27856BD8" w14:textId="77777777" w:rsidR="009F5786" w:rsidRPr="00A76633" w:rsidRDefault="009F5786" w:rsidP="009F5786">
            <w:pPr>
              <w:spacing w:after="0" w:line="240" w:lineRule="auto"/>
              <w:rPr>
                <w:rFonts w:ascii="Times New Roman" w:hAnsi="Times New Roman" w:cs="Times New Roman"/>
                <w:sz w:val="24"/>
                <w:szCs w:val="24"/>
              </w:rPr>
            </w:pPr>
          </w:p>
        </w:tc>
        <w:tc>
          <w:tcPr>
            <w:tcW w:w="619" w:type="pct"/>
          </w:tcPr>
          <w:p w14:paraId="448702C7" w14:textId="77777777" w:rsidR="009F5786" w:rsidRPr="00A76633" w:rsidRDefault="009F5786" w:rsidP="009F5786">
            <w:pPr>
              <w:spacing w:after="0" w:line="240" w:lineRule="auto"/>
              <w:rPr>
                <w:rFonts w:ascii="Times New Roman" w:hAnsi="Times New Roman" w:cs="Times New Roman"/>
                <w:sz w:val="24"/>
                <w:szCs w:val="24"/>
              </w:rPr>
            </w:pPr>
          </w:p>
        </w:tc>
        <w:tc>
          <w:tcPr>
            <w:tcW w:w="620" w:type="pct"/>
          </w:tcPr>
          <w:p w14:paraId="0A8266CF" w14:textId="77777777" w:rsidR="009F5786" w:rsidRPr="00A76633" w:rsidRDefault="009F5786" w:rsidP="009F5786">
            <w:pPr>
              <w:spacing w:after="0" w:line="240" w:lineRule="auto"/>
              <w:rPr>
                <w:rFonts w:ascii="Times New Roman" w:hAnsi="Times New Roman" w:cs="Times New Roman"/>
                <w:sz w:val="24"/>
                <w:szCs w:val="24"/>
              </w:rPr>
            </w:pPr>
          </w:p>
        </w:tc>
        <w:tc>
          <w:tcPr>
            <w:tcW w:w="488" w:type="pct"/>
          </w:tcPr>
          <w:p w14:paraId="47AED6DC" w14:textId="77777777" w:rsidR="009F5786" w:rsidRPr="00A76633" w:rsidRDefault="009F5786" w:rsidP="009F5786">
            <w:pPr>
              <w:spacing w:after="0" w:line="240" w:lineRule="auto"/>
              <w:rPr>
                <w:rFonts w:ascii="Times New Roman" w:hAnsi="Times New Roman" w:cs="Times New Roman"/>
                <w:sz w:val="24"/>
                <w:szCs w:val="24"/>
              </w:rPr>
            </w:pPr>
          </w:p>
        </w:tc>
        <w:tc>
          <w:tcPr>
            <w:tcW w:w="583" w:type="pct"/>
          </w:tcPr>
          <w:p w14:paraId="19759096" w14:textId="77777777" w:rsidR="009F5786" w:rsidRPr="00A76633" w:rsidRDefault="009F5786" w:rsidP="009F5786">
            <w:pPr>
              <w:spacing w:after="0" w:line="240" w:lineRule="auto"/>
              <w:rPr>
                <w:rFonts w:ascii="Times New Roman" w:hAnsi="Times New Roman" w:cs="Times New Roman"/>
                <w:sz w:val="24"/>
                <w:szCs w:val="24"/>
              </w:rPr>
            </w:pPr>
          </w:p>
        </w:tc>
        <w:tc>
          <w:tcPr>
            <w:tcW w:w="583" w:type="pct"/>
          </w:tcPr>
          <w:p w14:paraId="4E389C17"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07127AB6" w14:textId="77777777" w:rsidTr="00755549">
        <w:tc>
          <w:tcPr>
            <w:tcW w:w="1559" w:type="pct"/>
          </w:tcPr>
          <w:p w14:paraId="73C9D4A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Low</w:t>
            </w:r>
          </w:p>
        </w:tc>
        <w:tc>
          <w:tcPr>
            <w:tcW w:w="548" w:type="pct"/>
          </w:tcPr>
          <w:p w14:paraId="20EF630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16 (4.25)</w:t>
            </w:r>
          </w:p>
        </w:tc>
        <w:tc>
          <w:tcPr>
            <w:tcW w:w="619" w:type="pct"/>
          </w:tcPr>
          <w:p w14:paraId="1AB7007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369 (95.75)</w:t>
            </w:r>
          </w:p>
        </w:tc>
        <w:tc>
          <w:tcPr>
            <w:tcW w:w="620" w:type="pct"/>
          </w:tcPr>
          <w:p w14:paraId="79990DBF"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386 (16.54)</w:t>
            </w:r>
          </w:p>
        </w:tc>
        <w:tc>
          <w:tcPr>
            <w:tcW w:w="488" w:type="pct"/>
          </w:tcPr>
          <w:p w14:paraId="7FB14DA5"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13 (3.19)</w:t>
            </w:r>
          </w:p>
        </w:tc>
        <w:tc>
          <w:tcPr>
            <w:tcW w:w="583" w:type="pct"/>
          </w:tcPr>
          <w:p w14:paraId="4FFCBD7C"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383 (96.81)</w:t>
            </w:r>
          </w:p>
        </w:tc>
        <w:tc>
          <w:tcPr>
            <w:tcW w:w="583" w:type="pct"/>
          </w:tcPr>
          <w:p w14:paraId="2DFE125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396 (19.08)</w:t>
            </w:r>
          </w:p>
        </w:tc>
      </w:tr>
      <w:tr w:rsidR="009F5786" w:rsidRPr="00A76633" w14:paraId="1EE99B0B" w14:textId="77777777" w:rsidTr="00755549">
        <w:tc>
          <w:tcPr>
            <w:tcW w:w="1559" w:type="pct"/>
          </w:tcPr>
          <w:p w14:paraId="6AFA4931"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Moderate</w:t>
            </w:r>
          </w:p>
        </w:tc>
        <w:tc>
          <w:tcPr>
            <w:tcW w:w="548" w:type="pct"/>
          </w:tcPr>
          <w:p w14:paraId="1ED6DC0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31 (6.63)</w:t>
            </w:r>
          </w:p>
        </w:tc>
        <w:tc>
          <w:tcPr>
            <w:tcW w:w="619" w:type="pct"/>
          </w:tcPr>
          <w:p w14:paraId="33C3E2DE"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438 (93.37)</w:t>
            </w:r>
          </w:p>
        </w:tc>
        <w:tc>
          <w:tcPr>
            <w:tcW w:w="620" w:type="pct"/>
          </w:tcPr>
          <w:p w14:paraId="7CE32ED1"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469 (20.10)</w:t>
            </w:r>
          </w:p>
        </w:tc>
        <w:tc>
          <w:tcPr>
            <w:tcW w:w="488" w:type="pct"/>
          </w:tcPr>
          <w:p w14:paraId="328815C4"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14 (3.88)</w:t>
            </w:r>
          </w:p>
        </w:tc>
        <w:tc>
          <w:tcPr>
            <w:tcW w:w="583" w:type="pct"/>
          </w:tcPr>
          <w:p w14:paraId="29B7D43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359 (96.12)</w:t>
            </w:r>
          </w:p>
        </w:tc>
        <w:tc>
          <w:tcPr>
            <w:tcW w:w="583" w:type="pct"/>
          </w:tcPr>
          <w:p w14:paraId="0C5473C2"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373 (18.00)</w:t>
            </w:r>
          </w:p>
        </w:tc>
      </w:tr>
      <w:tr w:rsidR="009F5786" w:rsidRPr="00A76633" w14:paraId="5BBC3976" w14:textId="77777777" w:rsidTr="00755549">
        <w:tc>
          <w:tcPr>
            <w:tcW w:w="1559" w:type="pct"/>
          </w:tcPr>
          <w:p w14:paraId="02EDA601"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High</w:t>
            </w:r>
          </w:p>
        </w:tc>
        <w:tc>
          <w:tcPr>
            <w:tcW w:w="548" w:type="pct"/>
          </w:tcPr>
          <w:p w14:paraId="72061FE5"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125 (8.48)</w:t>
            </w:r>
          </w:p>
        </w:tc>
        <w:tc>
          <w:tcPr>
            <w:tcW w:w="619" w:type="pct"/>
          </w:tcPr>
          <w:p w14:paraId="7002827C"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1352 (91.52)</w:t>
            </w:r>
          </w:p>
        </w:tc>
        <w:tc>
          <w:tcPr>
            <w:tcW w:w="620" w:type="pct"/>
          </w:tcPr>
          <w:p w14:paraId="2B54CE5A"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1477 (63.36)</w:t>
            </w:r>
          </w:p>
        </w:tc>
        <w:tc>
          <w:tcPr>
            <w:tcW w:w="488" w:type="pct"/>
          </w:tcPr>
          <w:p w14:paraId="6F7D1D8C"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47 (3.59)</w:t>
            </w:r>
          </w:p>
        </w:tc>
        <w:tc>
          <w:tcPr>
            <w:tcW w:w="583" w:type="pct"/>
          </w:tcPr>
          <w:p w14:paraId="2DE36F4F"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1258 (96.41)</w:t>
            </w:r>
          </w:p>
        </w:tc>
        <w:tc>
          <w:tcPr>
            <w:tcW w:w="583" w:type="pct"/>
          </w:tcPr>
          <w:p w14:paraId="0931EF76"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1305 (62.92)</w:t>
            </w:r>
          </w:p>
        </w:tc>
      </w:tr>
      <w:tr w:rsidR="009F5786" w:rsidRPr="00A76633" w14:paraId="6290900D" w14:textId="77777777" w:rsidTr="00755549">
        <w:tc>
          <w:tcPr>
            <w:tcW w:w="1559" w:type="pct"/>
          </w:tcPr>
          <w:p w14:paraId="5EF55B87"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Source of water</w:t>
            </w:r>
          </w:p>
        </w:tc>
        <w:tc>
          <w:tcPr>
            <w:tcW w:w="548" w:type="pct"/>
          </w:tcPr>
          <w:p w14:paraId="05C526F5" w14:textId="77777777" w:rsidR="009F5786" w:rsidRPr="00A76633" w:rsidRDefault="009F5786" w:rsidP="009F5786">
            <w:pPr>
              <w:spacing w:after="0" w:line="240" w:lineRule="auto"/>
              <w:rPr>
                <w:rFonts w:ascii="Times New Roman" w:hAnsi="Times New Roman" w:cs="Times New Roman"/>
                <w:sz w:val="24"/>
                <w:szCs w:val="24"/>
              </w:rPr>
            </w:pPr>
          </w:p>
        </w:tc>
        <w:tc>
          <w:tcPr>
            <w:tcW w:w="619" w:type="pct"/>
          </w:tcPr>
          <w:p w14:paraId="77744178" w14:textId="77777777" w:rsidR="009F5786" w:rsidRPr="00A76633" w:rsidRDefault="009F5786" w:rsidP="009F5786">
            <w:pPr>
              <w:spacing w:after="0" w:line="240" w:lineRule="auto"/>
              <w:rPr>
                <w:rFonts w:ascii="Times New Roman" w:hAnsi="Times New Roman" w:cs="Times New Roman"/>
                <w:sz w:val="24"/>
                <w:szCs w:val="24"/>
              </w:rPr>
            </w:pPr>
          </w:p>
        </w:tc>
        <w:tc>
          <w:tcPr>
            <w:tcW w:w="620" w:type="pct"/>
          </w:tcPr>
          <w:p w14:paraId="420088D6" w14:textId="77777777" w:rsidR="009F5786" w:rsidRPr="00A76633" w:rsidRDefault="009F5786" w:rsidP="009F5786">
            <w:pPr>
              <w:spacing w:after="0" w:line="240" w:lineRule="auto"/>
              <w:rPr>
                <w:rFonts w:ascii="Times New Roman" w:hAnsi="Times New Roman" w:cs="Times New Roman"/>
                <w:sz w:val="24"/>
                <w:szCs w:val="24"/>
              </w:rPr>
            </w:pPr>
          </w:p>
        </w:tc>
        <w:tc>
          <w:tcPr>
            <w:tcW w:w="488" w:type="pct"/>
          </w:tcPr>
          <w:p w14:paraId="298E577B" w14:textId="77777777" w:rsidR="009F5786" w:rsidRPr="00A76633" w:rsidRDefault="009F5786" w:rsidP="009F5786">
            <w:pPr>
              <w:spacing w:after="0" w:line="240" w:lineRule="auto"/>
              <w:rPr>
                <w:rFonts w:ascii="Times New Roman" w:hAnsi="Times New Roman" w:cs="Times New Roman"/>
                <w:sz w:val="24"/>
                <w:szCs w:val="24"/>
              </w:rPr>
            </w:pPr>
          </w:p>
        </w:tc>
        <w:tc>
          <w:tcPr>
            <w:tcW w:w="583" w:type="pct"/>
          </w:tcPr>
          <w:p w14:paraId="54BEC613" w14:textId="77777777" w:rsidR="009F5786" w:rsidRPr="00A76633" w:rsidRDefault="009F5786" w:rsidP="009F5786">
            <w:pPr>
              <w:spacing w:after="0" w:line="240" w:lineRule="auto"/>
              <w:rPr>
                <w:rFonts w:ascii="Times New Roman" w:hAnsi="Times New Roman" w:cs="Times New Roman"/>
                <w:sz w:val="24"/>
                <w:szCs w:val="24"/>
              </w:rPr>
            </w:pPr>
          </w:p>
        </w:tc>
        <w:tc>
          <w:tcPr>
            <w:tcW w:w="583" w:type="pct"/>
          </w:tcPr>
          <w:p w14:paraId="35C1B02D"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04A32B63" w14:textId="77777777" w:rsidTr="00755549">
        <w:tc>
          <w:tcPr>
            <w:tcW w:w="1559" w:type="pct"/>
          </w:tcPr>
          <w:p w14:paraId="5EF33D87"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Direct from source</w:t>
            </w:r>
          </w:p>
        </w:tc>
        <w:tc>
          <w:tcPr>
            <w:tcW w:w="548" w:type="pct"/>
          </w:tcPr>
          <w:p w14:paraId="348C5915"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11 (7.37)</w:t>
            </w:r>
          </w:p>
        </w:tc>
        <w:tc>
          <w:tcPr>
            <w:tcW w:w="619" w:type="pct"/>
          </w:tcPr>
          <w:p w14:paraId="074249D5"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134 (92.63)</w:t>
            </w:r>
          </w:p>
        </w:tc>
        <w:tc>
          <w:tcPr>
            <w:tcW w:w="620" w:type="pct"/>
          </w:tcPr>
          <w:p w14:paraId="151723A2"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145 (6.21)</w:t>
            </w:r>
          </w:p>
        </w:tc>
        <w:tc>
          <w:tcPr>
            <w:tcW w:w="488" w:type="pct"/>
          </w:tcPr>
          <w:p w14:paraId="33BEBA9F"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 (2.51)</w:t>
            </w:r>
          </w:p>
        </w:tc>
        <w:tc>
          <w:tcPr>
            <w:tcW w:w="583" w:type="pct"/>
          </w:tcPr>
          <w:p w14:paraId="370A2527"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106 (97.49)</w:t>
            </w:r>
          </w:p>
        </w:tc>
        <w:tc>
          <w:tcPr>
            <w:tcW w:w="583" w:type="pct"/>
          </w:tcPr>
          <w:p w14:paraId="1B401646"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108 (5.26)</w:t>
            </w:r>
          </w:p>
        </w:tc>
      </w:tr>
      <w:tr w:rsidR="009F5786" w:rsidRPr="00A76633" w14:paraId="4547F966" w14:textId="77777777" w:rsidTr="00755549">
        <w:tc>
          <w:tcPr>
            <w:tcW w:w="1559" w:type="pct"/>
          </w:tcPr>
          <w:p w14:paraId="02C43209"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Covered container</w:t>
            </w:r>
          </w:p>
        </w:tc>
        <w:tc>
          <w:tcPr>
            <w:tcW w:w="548" w:type="pct"/>
          </w:tcPr>
          <w:p w14:paraId="3BC0382B"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117 (7.99)</w:t>
            </w:r>
          </w:p>
        </w:tc>
        <w:tc>
          <w:tcPr>
            <w:tcW w:w="619" w:type="pct"/>
          </w:tcPr>
          <w:p w14:paraId="5837AC9A"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1346 (92.01)</w:t>
            </w:r>
          </w:p>
        </w:tc>
        <w:tc>
          <w:tcPr>
            <w:tcW w:w="620" w:type="pct"/>
          </w:tcPr>
          <w:p w14:paraId="6AE57EC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1463 (62.86)</w:t>
            </w:r>
          </w:p>
        </w:tc>
        <w:tc>
          <w:tcPr>
            <w:tcW w:w="488" w:type="pct"/>
          </w:tcPr>
          <w:p w14:paraId="013CF17C"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48 (3.70)</w:t>
            </w:r>
          </w:p>
        </w:tc>
        <w:tc>
          <w:tcPr>
            <w:tcW w:w="583" w:type="pct"/>
          </w:tcPr>
          <w:p w14:paraId="1A08D23A"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1259 (96.30)</w:t>
            </w:r>
          </w:p>
        </w:tc>
        <w:tc>
          <w:tcPr>
            <w:tcW w:w="583" w:type="pct"/>
          </w:tcPr>
          <w:p w14:paraId="5F75CD0B"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1307 (63.35)</w:t>
            </w:r>
          </w:p>
        </w:tc>
      </w:tr>
      <w:tr w:rsidR="009F5786" w:rsidRPr="00A76633" w14:paraId="11F07F3C" w14:textId="77777777" w:rsidTr="00755549">
        <w:tc>
          <w:tcPr>
            <w:tcW w:w="1559" w:type="pct"/>
          </w:tcPr>
          <w:p w14:paraId="75378A7B"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Uncovered container</w:t>
            </w:r>
          </w:p>
        </w:tc>
        <w:tc>
          <w:tcPr>
            <w:tcW w:w="548" w:type="pct"/>
          </w:tcPr>
          <w:p w14:paraId="6EC8750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45 (6.28)</w:t>
            </w:r>
          </w:p>
        </w:tc>
        <w:tc>
          <w:tcPr>
            <w:tcW w:w="619" w:type="pct"/>
          </w:tcPr>
          <w:p w14:paraId="1B3DD65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675 (93.73)</w:t>
            </w:r>
          </w:p>
        </w:tc>
        <w:tc>
          <w:tcPr>
            <w:tcW w:w="620" w:type="pct"/>
          </w:tcPr>
          <w:p w14:paraId="2E53E6BA"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720 (30.93)</w:t>
            </w:r>
          </w:p>
        </w:tc>
        <w:tc>
          <w:tcPr>
            <w:tcW w:w="488" w:type="pct"/>
          </w:tcPr>
          <w:p w14:paraId="63C7265D"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23 (3.52)</w:t>
            </w:r>
          </w:p>
        </w:tc>
        <w:tc>
          <w:tcPr>
            <w:tcW w:w="583" w:type="pct"/>
          </w:tcPr>
          <w:p w14:paraId="6A17B1D9"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625 (96.48)</w:t>
            </w:r>
          </w:p>
        </w:tc>
        <w:tc>
          <w:tcPr>
            <w:tcW w:w="583" w:type="pct"/>
          </w:tcPr>
          <w:p w14:paraId="2A0EB989"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648 (31.39)</w:t>
            </w:r>
          </w:p>
        </w:tc>
      </w:tr>
      <w:tr w:rsidR="009F5786" w:rsidRPr="00A76633" w14:paraId="44710B9C" w14:textId="77777777" w:rsidTr="00755549">
        <w:tc>
          <w:tcPr>
            <w:tcW w:w="1559" w:type="pct"/>
          </w:tcPr>
          <w:p w14:paraId="524DD8B1"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Source water E. coli concentration</w:t>
            </w:r>
          </w:p>
        </w:tc>
        <w:tc>
          <w:tcPr>
            <w:tcW w:w="548" w:type="pct"/>
          </w:tcPr>
          <w:p w14:paraId="0F7EEB79" w14:textId="77777777" w:rsidR="009F5786" w:rsidRPr="00A76633" w:rsidRDefault="009F5786" w:rsidP="009F5786">
            <w:pPr>
              <w:spacing w:after="0" w:line="240" w:lineRule="auto"/>
              <w:rPr>
                <w:rFonts w:ascii="Times New Roman" w:hAnsi="Times New Roman" w:cs="Times New Roman"/>
                <w:sz w:val="24"/>
                <w:szCs w:val="24"/>
              </w:rPr>
            </w:pPr>
          </w:p>
        </w:tc>
        <w:tc>
          <w:tcPr>
            <w:tcW w:w="619" w:type="pct"/>
          </w:tcPr>
          <w:p w14:paraId="131C4D63" w14:textId="77777777" w:rsidR="009F5786" w:rsidRPr="00A76633" w:rsidRDefault="009F5786" w:rsidP="009F5786">
            <w:pPr>
              <w:spacing w:after="0" w:line="240" w:lineRule="auto"/>
              <w:rPr>
                <w:rFonts w:ascii="Times New Roman" w:hAnsi="Times New Roman" w:cs="Times New Roman"/>
                <w:sz w:val="24"/>
                <w:szCs w:val="24"/>
              </w:rPr>
            </w:pPr>
          </w:p>
        </w:tc>
        <w:tc>
          <w:tcPr>
            <w:tcW w:w="620" w:type="pct"/>
          </w:tcPr>
          <w:p w14:paraId="3FD18CEE" w14:textId="77777777" w:rsidR="009F5786" w:rsidRPr="00A76633" w:rsidRDefault="009F5786" w:rsidP="009F5786">
            <w:pPr>
              <w:spacing w:after="0" w:line="240" w:lineRule="auto"/>
              <w:rPr>
                <w:rFonts w:ascii="Times New Roman" w:hAnsi="Times New Roman" w:cs="Times New Roman"/>
                <w:sz w:val="24"/>
                <w:szCs w:val="24"/>
              </w:rPr>
            </w:pPr>
          </w:p>
        </w:tc>
        <w:tc>
          <w:tcPr>
            <w:tcW w:w="488" w:type="pct"/>
          </w:tcPr>
          <w:p w14:paraId="6518689D" w14:textId="77777777" w:rsidR="009F5786" w:rsidRPr="00A76633" w:rsidRDefault="009F5786" w:rsidP="009F5786">
            <w:pPr>
              <w:spacing w:after="0" w:line="240" w:lineRule="auto"/>
              <w:rPr>
                <w:rFonts w:ascii="Times New Roman" w:hAnsi="Times New Roman" w:cs="Times New Roman"/>
                <w:sz w:val="24"/>
                <w:szCs w:val="24"/>
              </w:rPr>
            </w:pPr>
          </w:p>
        </w:tc>
        <w:tc>
          <w:tcPr>
            <w:tcW w:w="583" w:type="pct"/>
          </w:tcPr>
          <w:p w14:paraId="74724D49" w14:textId="77777777" w:rsidR="009F5786" w:rsidRPr="00A76633" w:rsidRDefault="009F5786" w:rsidP="009F5786">
            <w:pPr>
              <w:spacing w:after="0" w:line="240" w:lineRule="auto"/>
              <w:rPr>
                <w:rFonts w:ascii="Times New Roman" w:hAnsi="Times New Roman" w:cs="Times New Roman"/>
                <w:sz w:val="24"/>
                <w:szCs w:val="24"/>
              </w:rPr>
            </w:pPr>
          </w:p>
        </w:tc>
        <w:tc>
          <w:tcPr>
            <w:tcW w:w="583" w:type="pct"/>
          </w:tcPr>
          <w:p w14:paraId="600BEC31"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4CC08791" w14:textId="77777777" w:rsidTr="00755549">
        <w:tc>
          <w:tcPr>
            <w:tcW w:w="1559" w:type="pct"/>
          </w:tcPr>
          <w:p w14:paraId="3FD74A85"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Low</w:t>
            </w:r>
          </w:p>
        </w:tc>
        <w:tc>
          <w:tcPr>
            <w:tcW w:w="548" w:type="pct"/>
          </w:tcPr>
          <w:p w14:paraId="4152AAE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96 (7.25)</w:t>
            </w:r>
          </w:p>
        </w:tc>
        <w:tc>
          <w:tcPr>
            <w:tcW w:w="619" w:type="pct"/>
          </w:tcPr>
          <w:p w14:paraId="1B7350EA"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1227 (92.75)</w:t>
            </w:r>
          </w:p>
        </w:tc>
        <w:tc>
          <w:tcPr>
            <w:tcW w:w="620" w:type="pct"/>
          </w:tcPr>
          <w:p w14:paraId="31F3D130"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1323 (57.37)</w:t>
            </w:r>
          </w:p>
        </w:tc>
        <w:tc>
          <w:tcPr>
            <w:tcW w:w="488" w:type="pct"/>
          </w:tcPr>
          <w:p w14:paraId="71ACF06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49 (4.00)</w:t>
            </w:r>
          </w:p>
        </w:tc>
        <w:tc>
          <w:tcPr>
            <w:tcW w:w="583" w:type="pct"/>
          </w:tcPr>
          <w:p w14:paraId="128FBB0C"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1186 (96.00)</w:t>
            </w:r>
          </w:p>
        </w:tc>
        <w:tc>
          <w:tcPr>
            <w:tcW w:w="583" w:type="pct"/>
          </w:tcPr>
          <w:p w14:paraId="2F07792D"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1235 (60.50)</w:t>
            </w:r>
          </w:p>
        </w:tc>
      </w:tr>
      <w:tr w:rsidR="009F5786" w:rsidRPr="00A76633" w14:paraId="6CBCBCC6" w14:textId="77777777" w:rsidTr="00755549">
        <w:tc>
          <w:tcPr>
            <w:tcW w:w="1559" w:type="pct"/>
          </w:tcPr>
          <w:p w14:paraId="111DA5D0"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Moderate</w:t>
            </w:r>
          </w:p>
        </w:tc>
        <w:tc>
          <w:tcPr>
            <w:tcW w:w="548" w:type="pct"/>
          </w:tcPr>
          <w:p w14:paraId="396ED1C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39 (7.44)</w:t>
            </w:r>
          </w:p>
        </w:tc>
        <w:tc>
          <w:tcPr>
            <w:tcW w:w="619" w:type="pct"/>
          </w:tcPr>
          <w:p w14:paraId="6B71FE54"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488 (92.56)</w:t>
            </w:r>
          </w:p>
        </w:tc>
        <w:tc>
          <w:tcPr>
            <w:tcW w:w="620" w:type="pct"/>
          </w:tcPr>
          <w:p w14:paraId="0F36CA37"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527 (22.86)</w:t>
            </w:r>
          </w:p>
        </w:tc>
        <w:tc>
          <w:tcPr>
            <w:tcW w:w="488" w:type="pct"/>
          </w:tcPr>
          <w:p w14:paraId="43F85076"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13 (2.67)</w:t>
            </w:r>
          </w:p>
        </w:tc>
        <w:tc>
          <w:tcPr>
            <w:tcW w:w="583" w:type="pct"/>
          </w:tcPr>
          <w:p w14:paraId="2833865A"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476 (97.33)</w:t>
            </w:r>
          </w:p>
        </w:tc>
        <w:tc>
          <w:tcPr>
            <w:tcW w:w="583" w:type="pct"/>
          </w:tcPr>
          <w:p w14:paraId="5BB5E91C"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489 (23.98)</w:t>
            </w:r>
          </w:p>
        </w:tc>
      </w:tr>
      <w:tr w:rsidR="009F5786" w:rsidRPr="00A76633" w14:paraId="5C759E00" w14:textId="77777777" w:rsidTr="00755549">
        <w:tc>
          <w:tcPr>
            <w:tcW w:w="1559" w:type="pct"/>
          </w:tcPr>
          <w:p w14:paraId="1FA2DD76"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lastRenderedPageBreak/>
              <w:t>High</w:t>
            </w:r>
          </w:p>
        </w:tc>
        <w:tc>
          <w:tcPr>
            <w:tcW w:w="548" w:type="pct"/>
          </w:tcPr>
          <w:p w14:paraId="4616B02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38 (8.23)</w:t>
            </w:r>
          </w:p>
        </w:tc>
        <w:tc>
          <w:tcPr>
            <w:tcW w:w="619" w:type="pct"/>
          </w:tcPr>
          <w:p w14:paraId="6F70185C"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418 (91.76)</w:t>
            </w:r>
          </w:p>
        </w:tc>
        <w:tc>
          <w:tcPr>
            <w:tcW w:w="620" w:type="pct"/>
          </w:tcPr>
          <w:p w14:paraId="3A6385F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456 (19.77)</w:t>
            </w:r>
          </w:p>
        </w:tc>
        <w:tc>
          <w:tcPr>
            <w:tcW w:w="488" w:type="pct"/>
          </w:tcPr>
          <w:p w14:paraId="17176160"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10 (3.24)</w:t>
            </w:r>
          </w:p>
        </w:tc>
        <w:tc>
          <w:tcPr>
            <w:tcW w:w="583" w:type="pct"/>
          </w:tcPr>
          <w:p w14:paraId="76FF5106"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307 (96.76)</w:t>
            </w:r>
          </w:p>
        </w:tc>
        <w:tc>
          <w:tcPr>
            <w:tcW w:w="583" w:type="pct"/>
          </w:tcPr>
          <w:p w14:paraId="3BD45960"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317 (15.52)</w:t>
            </w:r>
          </w:p>
        </w:tc>
      </w:tr>
      <w:tr w:rsidR="009F5786" w:rsidRPr="00A76633" w14:paraId="3410075C" w14:textId="77777777" w:rsidTr="00755549">
        <w:tc>
          <w:tcPr>
            <w:tcW w:w="1559" w:type="pct"/>
          </w:tcPr>
          <w:p w14:paraId="273B55F2"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Water treatment</w:t>
            </w:r>
          </w:p>
        </w:tc>
        <w:tc>
          <w:tcPr>
            <w:tcW w:w="548" w:type="pct"/>
          </w:tcPr>
          <w:p w14:paraId="2A5CE6A1" w14:textId="77777777" w:rsidR="009F5786" w:rsidRPr="00A76633" w:rsidRDefault="009F5786" w:rsidP="009F5786">
            <w:pPr>
              <w:spacing w:after="0" w:line="240" w:lineRule="auto"/>
              <w:rPr>
                <w:rFonts w:ascii="Times New Roman" w:hAnsi="Times New Roman" w:cs="Times New Roman"/>
                <w:sz w:val="24"/>
                <w:szCs w:val="24"/>
              </w:rPr>
            </w:pPr>
          </w:p>
        </w:tc>
        <w:tc>
          <w:tcPr>
            <w:tcW w:w="619" w:type="pct"/>
          </w:tcPr>
          <w:p w14:paraId="49086D6E" w14:textId="77777777" w:rsidR="009F5786" w:rsidRPr="00A76633" w:rsidRDefault="009F5786" w:rsidP="009F5786">
            <w:pPr>
              <w:spacing w:after="0" w:line="240" w:lineRule="auto"/>
              <w:rPr>
                <w:rFonts w:ascii="Times New Roman" w:hAnsi="Times New Roman" w:cs="Times New Roman"/>
                <w:sz w:val="24"/>
                <w:szCs w:val="24"/>
              </w:rPr>
            </w:pPr>
          </w:p>
        </w:tc>
        <w:tc>
          <w:tcPr>
            <w:tcW w:w="620" w:type="pct"/>
          </w:tcPr>
          <w:p w14:paraId="635ADE9D" w14:textId="77777777" w:rsidR="009F5786" w:rsidRPr="00A76633" w:rsidRDefault="009F5786" w:rsidP="009F5786">
            <w:pPr>
              <w:spacing w:after="0" w:line="240" w:lineRule="auto"/>
              <w:rPr>
                <w:rFonts w:ascii="Times New Roman" w:hAnsi="Times New Roman" w:cs="Times New Roman"/>
                <w:sz w:val="24"/>
                <w:szCs w:val="24"/>
              </w:rPr>
            </w:pPr>
          </w:p>
        </w:tc>
        <w:tc>
          <w:tcPr>
            <w:tcW w:w="488" w:type="pct"/>
          </w:tcPr>
          <w:p w14:paraId="301B1C15" w14:textId="77777777" w:rsidR="009F5786" w:rsidRPr="00A76633" w:rsidRDefault="009F5786" w:rsidP="009F5786">
            <w:pPr>
              <w:spacing w:after="0" w:line="240" w:lineRule="auto"/>
              <w:rPr>
                <w:rFonts w:ascii="Times New Roman" w:hAnsi="Times New Roman" w:cs="Times New Roman"/>
                <w:sz w:val="24"/>
                <w:szCs w:val="24"/>
              </w:rPr>
            </w:pPr>
          </w:p>
        </w:tc>
        <w:tc>
          <w:tcPr>
            <w:tcW w:w="583" w:type="pct"/>
          </w:tcPr>
          <w:p w14:paraId="1B110C73" w14:textId="77777777" w:rsidR="009F5786" w:rsidRPr="00A76633" w:rsidRDefault="009F5786" w:rsidP="009F5786">
            <w:pPr>
              <w:spacing w:after="0" w:line="240" w:lineRule="auto"/>
              <w:rPr>
                <w:rFonts w:ascii="Times New Roman" w:hAnsi="Times New Roman" w:cs="Times New Roman"/>
                <w:sz w:val="24"/>
                <w:szCs w:val="24"/>
              </w:rPr>
            </w:pPr>
          </w:p>
        </w:tc>
        <w:tc>
          <w:tcPr>
            <w:tcW w:w="583" w:type="pct"/>
          </w:tcPr>
          <w:p w14:paraId="781761CE"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2E800D46" w14:textId="77777777" w:rsidTr="00755549">
        <w:tc>
          <w:tcPr>
            <w:tcW w:w="1559" w:type="pct"/>
          </w:tcPr>
          <w:p w14:paraId="65F72112"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Yes</w:t>
            </w:r>
          </w:p>
        </w:tc>
        <w:tc>
          <w:tcPr>
            <w:tcW w:w="548" w:type="pct"/>
          </w:tcPr>
          <w:p w14:paraId="54BCA8C6"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58 (7.85)</w:t>
            </w:r>
          </w:p>
        </w:tc>
        <w:tc>
          <w:tcPr>
            <w:tcW w:w="619" w:type="pct"/>
          </w:tcPr>
          <w:p w14:paraId="64A389B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675 (92.15)</w:t>
            </w:r>
          </w:p>
        </w:tc>
        <w:tc>
          <w:tcPr>
            <w:tcW w:w="620" w:type="pct"/>
          </w:tcPr>
          <w:p w14:paraId="70E7573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733 (31.81)</w:t>
            </w:r>
          </w:p>
        </w:tc>
        <w:tc>
          <w:tcPr>
            <w:tcW w:w="488" w:type="pct"/>
          </w:tcPr>
          <w:p w14:paraId="7609F77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14 (2.67)</w:t>
            </w:r>
          </w:p>
        </w:tc>
        <w:tc>
          <w:tcPr>
            <w:tcW w:w="583" w:type="pct"/>
          </w:tcPr>
          <w:p w14:paraId="7766FD92"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514 (97.33)</w:t>
            </w:r>
          </w:p>
        </w:tc>
        <w:tc>
          <w:tcPr>
            <w:tcW w:w="583" w:type="pct"/>
          </w:tcPr>
          <w:p w14:paraId="451AC18D"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528 (25.77)</w:t>
            </w:r>
          </w:p>
        </w:tc>
      </w:tr>
      <w:tr w:rsidR="009F5786" w:rsidRPr="00A76633" w14:paraId="0ACA7BD7" w14:textId="77777777" w:rsidTr="00755549">
        <w:tc>
          <w:tcPr>
            <w:tcW w:w="1559" w:type="pct"/>
          </w:tcPr>
          <w:p w14:paraId="018A021D"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No</w:t>
            </w:r>
          </w:p>
        </w:tc>
        <w:tc>
          <w:tcPr>
            <w:tcW w:w="548" w:type="pct"/>
          </w:tcPr>
          <w:p w14:paraId="267FB12F"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115 (7.32)</w:t>
            </w:r>
          </w:p>
        </w:tc>
        <w:tc>
          <w:tcPr>
            <w:tcW w:w="619" w:type="pct"/>
          </w:tcPr>
          <w:p w14:paraId="0BBD16B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1456 (92.68)</w:t>
            </w:r>
          </w:p>
        </w:tc>
        <w:tc>
          <w:tcPr>
            <w:tcW w:w="620" w:type="pct"/>
          </w:tcPr>
          <w:p w14:paraId="701D4A20"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1571 (68.19)</w:t>
            </w:r>
          </w:p>
        </w:tc>
        <w:tc>
          <w:tcPr>
            <w:tcW w:w="488" w:type="pct"/>
          </w:tcPr>
          <w:p w14:paraId="2EB19571"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59 (3.86)</w:t>
            </w:r>
          </w:p>
        </w:tc>
        <w:tc>
          <w:tcPr>
            <w:tcW w:w="583" w:type="pct"/>
          </w:tcPr>
          <w:p w14:paraId="6DBEC9D1"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1462 (97.14)</w:t>
            </w:r>
          </w:p>
        </w:tc>
        <w:tc>
          <w:tcPr>
            <w:tcW w:w="583" w:type="pct"/>
          </w:tcPr>
          <w:p w14:paraId="4B5158DA"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1520 (74.23)</w:t>
            </w:r>
          </w:p>
        </w:tc>
      </w:tr>
      <w:tr w:rsidR="009F5786" w:rsidRPr="00A76633" w14:paraId="5F70BFB0" w14:textId="77777777" w:rsidTr="00755549">
        <w:tc>
          <w:tcPr>
            <w:tcW w:w="5000" w:type="pct"/>
            <w:gridSpan w:val="7"/>
          </w:tcPr>
          <w:p w14:paraId="14FD960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Community characteristics</w:t>
            </w:r>
          </w:p>
        </w:tc>
      </w:tr>
      <w:tr w:rsidR="009F5786" w:rsidRPr="00A76633" w14:paraId="44C71D1D" w14:textId="77777777" w:rsidTr="00755549">
        <w:tc>
          <w:tcPr>
            <w:tcW w:w="1559" w:type="pct"/>
          </w:tcPr>
          <w:p w14:paraId="0376B189"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Place of residence</w:t>
            </w:r>
          </w:p>
        </w:tc>
        <w:tc>
          <w:tcPr>
            <w:tcW w:w="548" w:type="pct"/>
          </w:tcPr>
          <w:p w14:paraId="7B858C23" w14:textId="77777777" w:rsidR="009F5786" w:rsidRPr="00A76633" w:rsidRDefault="009F5786" w:rsidP="009F5786">
            <w:pPr>
              <w:spacing w:after="0" w:line="240" w:lineRule="auto"/>
              <w:rPr>
                <w:rFonts w:ascii="Times New Roman" w:hAnsi="Times New Roman" w:cs="Times New Roman"/>
                <w:sz w:val="24"/>
                <w:szCs w:val="24"/>
              </w:rPr>
            </w:pPr>
          </w:p>
        </w:tc>
        <w:tc>
          <w:tcPr>
            <w:tcW w:w="619" w:type="pct"/>
          </w:tcPr>
          <w:p w14:paraId="4D5E23D5" w14:textId="77777777" w:rsidR="009F5786" w:rsidRPr="00A76633" w:rsidRDefault="009F5786" w:rsidP="009F5786">
            <w:pPr>
              <w:spacing w:after="0" w:line="240" w:lineRule="auto"/>
              <w:rPr>
                <w:rFonts w:ascii="Times New Roman" w:hAnsi="Times New Roman" w:cs="Times New Roman"/>
                <w:sz w:val="24"/>
                <w:szCs w:val="24"/>
              </w:rPr>
            </w:pPr>
          </w:p>
        </w:tc>
        <w:tc>
          <w:tcPr>
            <w:tcW w:w="620" w:type="pct"/>
          </w:tcPr>
          <w:p w14:paraId="2F918BCE" w14:textId="77777777" w:rsidR="009F5786" w:rsidRPr="00A76633" w:rsidRDefault="009F5786" w:rsidP="009F5786">
            <w:pPr>
              <w:spacing w:after="0" w:line="240" w:lineRule="auto"/>
              <w:rPr>
                <w:rFonts w:ascii="Times New Roman" w:hAnsi="Times New Roman" w:cs="Times New Roman"/>
                <w:sz w:val="24"/>
                <w:szCs w:val="24"/>
              </w:rPr>
            </w:pPr>
          </w:p>
        </w:tc>
        <w:tc>
          <w:tcPr>
            <w:tcW w:w="488" w:type="pct"/>
          </w:tcPr>
          <w:p w14:paraId="7DAD271D" w14:textId="77777777" w:rsidR="009F5786" w:rsidRPr="00A76633" w:rsidRDefault="009F5786" w:rsidP="009F5786">
            <w:pPr>
              <w:spacing w:after="0" w:line="240" w:lineRule="auto"/>
              <w:rPr>
                <w:rFonts w:ascii="Times New Roman" w:hAnsi="Times New Roman" w:cs="Times New Roman"/>
                <w:sz w:val="24"/>
                <w:szCs w:val="24"/>
              </w:rPr>
            </w:pPr>
          </w:p>
        </w:tc>
        <w:tc>
          <w:tcPr>
            <w:tcW w:w="583" w:type="pct"/>
          </w:tcPr>
          <w:p w14:paraId="76C27619" w14:textId="77777777" w:rsidR="009F5786" w:rsidRPr="00A76633" w:rsidRDefault="009F5786" w:rsidP="009F5786">
            <w:pPr>
              <w:spacing w:after="0" w:line="240" w:lineRule="auto"/>
              <w:rPr>
                <w:rFonts w:ascii="Times New Roman" w:hAnsi="Times New Roman" w:cs="Times New Roman"/>
                <w:sz w:val="24"/>
                <w:szCs w:val="24"/>
              </w:rPr>
            </w:pPr>
          </w:p>
        </w:tc>
        <w:tc>
          <w:tcPr>
            <w:tcW w:w="583" w:type="pct"/>
          </w:tcPr>
          <w:p w14:paraId="1D3992F2"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66672582" w14:textId="77777777" w:rsidTr="00755549">
        <w:tc>
          <w:tcPr>
            <w:tcW w:w="1559" w:type="pct"/>
          </w:tcPr>
          <w:p w14:paraId="25B4BB27"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Rural</w:t>
            </w:r>
          </w:p>
        </w:tc>
        <w:tc>
          <w:tcPr>
            <w:tcW w:w="548" w:type="pct"/>
          </w:tcPr>
          <w:p w14:paraId="217C83F0"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36 (7.49)</w:t>
            </w:r>
          </w:p>
        </w:tc>
        <w:tc>
          <w:tcPr>
            <w:tcW w:w="619" w:type="pct"/>
          </w:tcPr>
          <w:p w14:paraId="40DE4D94"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438 (92.51)</w:t>
            </w:r>
          </w:p>
        </w:tc>
        <w:tc>
          <w:tcPr>
            <w:tcW w:w="620" w:type="pct"/>
          </w:tcPr>
          <w:p w14:paraId="2B52F3DE"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474 (20.33)</w:t>
            </w:r>
          </w:p>
        </w:tc>
        <w:tc>
          <w:tcPr>
            <w:tcW w:w="488" w:type="pct"/>
          </w:tcPr>
          <w:p w14:paraId="286261F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18 (4.17)</w:t>
            </w:r>
          </w:p>
        </w:tc>
        <w:tc>
          <w:tcPr>
            <w:tcW w:w="583" w:type="pct"/>
          </w:tcPr>
          <w:p w14:paraId="61552429"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423 (95.82)</w:t>
            </w:r>
          </w:p>
        </w:tc>
        <w:tc>
          <w:tcPr>
            <w:tcW w:w="583" w:type="pct"/>
          </w:tcPr>
          <w:p w14:paraId="1A591429"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441 (21.29)</w:t>
            </w:r>
          </w:p>
        </w:tc>
      </w:tr>
      <w:tr w:rsidR="009F5786" w:rsidRPr="00A76633" w14:paraId="5FD46E8A" w14:textId="77777777" w:rsidTr="00755549">
        <w:tc>
          <w:tcPr>
            <w:tcW w:w="1559" w:type="pct"/>
          </w:tcPr>
          <w:p w14:paraId="1E16EA6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Urban</w:t>
            </w:r>
          </w:p>
        </w:tc>
        <w:tc>
          <w:tcPr>
            <w:tcW w:w="548" w:type="pct"/>
          </w:tcPr>
          <w:p w14:paraId="702B6D1F"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137 (7.39)</w:t>
            </w:r>
          </w:p>
        </w:tc>
        <w:tc>
          <w:tcPr>
            <w:tcW w:w="619" w:type="pct"/>
          </w:tcPr>
          <w:p w14:paraId="4D063A31"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1720 (92.61)</w:t>
            </w:r>
          </w:p>
        </w:tc>
        <w:tc>
          <w:tcPr>
            <w:tcW w:w="620" w:type="pct"/>
          </w:tcPr>
          <w:p w14:paraId="02F3546E"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1858 (79.67)</w:t>
            </w:r>
          </w:p>
        </w:tc>
        <w:tc>
          <w:tcPr>
            <w:tcW w:w="488" w:type="pct"/>
          </w:tcPr>
          <w:p w14:paraId="4BFA9F4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55 (3.40)</w:t>
            </w:r>
          </w:p>
        </w:tc>
        <w:tc>
          <w:tcPr>
            <w:tcW w:w="583" w:type="pct"/>
          </w:tcPr>
          <w:p w14:paraId="68BD6426"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1576 (96.60)</w:t>
            </w:r>
          </w:p>
        </w:tc>
        <w:tc>
          <w:tcPr>
            <w:tcW w:w="583" w:type="pct"/>
          </w:tcPr>
          <w:p w14:paraId="44B7F23A"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1632 (78.71)</w:t>
            </w:r>
          </w:p>
        </w:tc>
      </w:tr>
      <w:tr w:rsidR="009F5786" w:rsidRPr="00A76633" w14:paraId="3A759625" w14:textId="77777777" w:rsidTr="00755549">
        <w:tc>
          <w:tcPr>
            <w:tcW w:w="1559" w:type="pct"/>
          </w:tcPr>
          <w:p w14:paraId="73A18B4E"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Division</w:t>
            </w:r>
          </w:p>
        </w:tc>
        <w:tc>
          <w:tcPr>
            <w:tcW w:w="548" w:type="pct"/>
          </w:tcPr>
          <w:p w14:paraId="176A341D" w14:textId="77777777" w:rsidR="009F5786" w:rsidRPr="00A76633" w:rsidRDefault="009F5786" w:rsidP="009F5786">
            <w:pPr>
              <w:spacing w:after="0" w:line="240" w:lineRule="auto"/>
              <w:rPr>
                <w:rFonts w:ascii="Times New Roman" w:hAnsi="Times New Roman" w:cs="Times New Roman"/>
                <w:sz w:val="24"/>
                <w:szCs w:val="24"/>
              </w:rPr>
            </w:pPr>
          </w:p>
        </w:tc>
        <w:tc>
          <w:tcPr>
            <w:tcW w:w="619" w:type="pct"/>
          </w:tcPr>
          <w:p w14:paraId="605DEAEA" w14:textId="77777777" w:rsidR="009F5786" w:rsidRPr="00A76633" w:rsidRDefault="009F5786" w:rsidP="009F5786">
            <w:pPr>
              <w:spacing w:after="0" w:line="240" w:lineRule="auto"/>
              <w:rPr>
                <w:rFonts w:ascii="Times New Roman" w:hAnsi="Times New Roman" w:cs="Times New Roman"/>
                <w:sz w:val="24"/>
                <w:szCs w:val="24"/>
              </w:rPr>
            </w:pPr>
          </w:p>
        </w:tc>
        <w:tc>
          <w:tcPr>
            <w:tcW w:w="620" w:type="pct"/>
          </w:tcPr>
          <w:p w14:paraId="0E09FD8F" w14:textId="77777777" w:rsidR="009F5786" w:rsidRPr="00A76633" w:rsidRDefault="009F5786" w:rsidP="009F5786">
            <w:pPr>
              <w:spacing w:after="0" w:line="240" w:lineRule="auto"/>
              <w:rPr>
                <w:rFonts w:ascii="Times New Roman" w:hAnsi="Times New Roman" w:cs="Times New Roman"/>
                <w:sz w:val="24"/>
                <w:szCs w:val="24"/>
              </w:rPr>
            </w:pPr>
          </w:p>
        </w:tc>
        <w:tc>
          <w:tcPr>
            <w:tcW w:w="488" w:type="pct"/>
          </w:tcPr>
          <w:p w14:paraId="305115AA" w14:textId="77777777" w:rsidR="009F5786" w:rsidRPr="00A76633" w:rsidRDefault="009F5786" w:rsidP="009F5786">
            <w:pPr>
              <w:spacing w:after="0" w:line="240" w:lineRule="auto"/>
              <w:rPr>
                <w:rFonts w:ascii="Times New Roman" w:hAnsi="Times New Roman" w:cs="Times New Roman"/>
                <w:sz w:val="24"/>
                <w:szCs w:val="24"/>
              </w:rPr>
            </w:pPr>
          </w:p>
        </w:tc>
        <w:tc>
          <w:tcPr>
            <w:tcW w:w="583" w:type="pct"/>
          </w:tcPr>
          <w:p w14:paraId="31B8F5DF" w14:textId="77777777" w:rsidR="009F5786" w:rsidRPr="00A76633" w:rsidRDefault="009F5786" w:rsidP="009F5786">
            <w:pPr>
              <w:spacing w:after="0" w:line="240" w:lineRule="auto"/>
              <w:rPr>
                <w:rFonts w:ascii="Times New Roman" w:hAnsi="Times New Roman" w:cs="Times New Roman"/>
                <w:sz w:val="24"/>
                <w:szCs w:val="24"/>
              </w:rPr>
            </w:pPr>
          </w:p>
        </w:tc>
        <w:tc>
          <w:tcPr>
            <w:tcW w:w="583" w:type="pct"/>
          </w:tcPr>
          <w:p w14:paraId="1FBD410F"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74342B95" w14:textId="77777777" w:rsidTr="00755549">
        <w:tc>
          <w:tcPr>
            <w:tcW w:w="1559" w:type="pct"/>
          </w:tcPr>
          <w:p w14:paraId="4C0DDE09"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Barisal</w:t>
            </w:r>
          </w:p>
        </w:tc>
        <w:tc>
          <w:tcPr>
            <w:tcW w:w="548" w:type="pct"/>
          </w:tcPr>
          <w:p w14:paraId="4B0BDBE1"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23 (17.34)</w:t>
            </w:r>
          </w:p>
        </w:tc>
        <w:tc>
          <w:tcPr>
            <w:tcW w:w="619" w:type="pct"/>
          </w:tcPr>
          <w:p w14:paraId="20FF3410"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108 (82.66)</w:t>
            </w:r>
          </w:p>
        </w:tc>
        <w:tc>
          <w:tcPr>
            <w:tcW w:w="620" w:type="pct"/>
          </w:tcPr>
          <w:p w14:paraId="797CFDCF"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131 (5.62)</w:t>
            </w:r>
          </w:p>
        </w:tc>
        <w:tc>
          <w:tcPr>
            <w:tcW w:w="488" w:type="pct"/>
          </w:tcPr>
          <w:p w14:paraId="4B21F0A6"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 (2.09)</w:t>
            </w:r>
          </w:p>
        </w:tc>
        <w:tc>
          <w:tcPr>
            <w:tcW w:w="583" w:type="pct"/>
          </w:tcPr>
          <w:p w14:paraId="7019F34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117 (97.91)</w:t>
            </w:r>
          </w:p>
        </w:tc>
        <w:tc>
          <w:tcPr>
            <w:tcW w:w="583" w:type="pct"/>
          </w:tcPr>
          <w:p w14:paraId="2E970F56"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119 (5.74)</w:t>
            </w:r>
          </w:p>
        </w:tc>
      </w:tr>
      <w:tr w:rsidR="009F5786" w:rsidRPr="00A76633" w14:paraId="0E1F5E13" w14:textId="77777777" w:rsidTr="00755549">
        <w:tc>
          <w:tcPr>
            <w:tcW w:w="1559" w:type="pct"/>
          </w:tcPr>
          <w:p w14:paraId="1078EF10"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Chattogram</w:t>
            </w:r>
          </w:p>
        </w:tc>
        <w:tc>
          <w:tcPr>
            <w:tcW w:w="548" w:type="pct"/>
          </w:tcPr>
          <w:p w14:paraId="0A77FD1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38 (7.18)</w:t>
            </w:r>
          </w:p>
        </w:tc>
        <w:tc>
          <w:tcPr>
            <w:tcW w:w="619" w:type="pct"/>
          </w:tcPr>
          <w:p w14:paraId="38348796"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496 (92.82)</w:t>
            </w:r>
          </w:p>
        </w:tc>
        <w:tc>
          <w:tcPr>
            <w:tcW w:w="620" w:type="pct"/>
          </w:tcPr>
          <w:p w14:paraId="52425C7C"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534 (22.92)</w:t>
            </w:r>
          </w:p>
        </w:tc>
        <w:tc>
          <w:tcPr>
            <w:tcW w:w="488" w:type="pct"/>
          </w:tcPr>
          <w:p w14:paraId="56E2D677"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20 (3.95)</w:t>
            </w:r>
          </w:p>
        </w:tc>
        <w:tc>
          <w:tcPr>
            <w:tcW w:w="583" w:type="pct"/>
          </w:tcPr>
          <w:p w14:paraId="574A6FC4"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488 (96.05)</w:t>
            </w:r>
          </w:p>
        </w:tc>
        <w:tc>
          <w:tcPr>
            <w:tcW w:w="583" w:type="pct"/>
          </w:tcPr>
          <w:p w14:paraId="5DAE988E"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508 (24.53)</w:t>
            </w:r>
          </w:p>
        </w:tc>
      </w:tr>
      <w:tr w:rsidR="009F5786" w:rsidRPr="00A76633" w14:paraId="739D814F" w14:textId="77777777" w:rsidTr="00755549">
        <w:tc>
          <w:tcPr>
            <w:tcW w:w="1559" w:type="pct"/>
          </w:tcPr>
          <w:p w14:paraId="6468B440"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Dhaka</w:t>
            </w:r>
          </w:p>
        </w:tc>
        <w:tc>
          <w:tcPr>
            <w:tcW w:w="548" w:type="pct"/>
          </w:tcPr>
          <w:p w14:paraId="1FD7E1AE"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38 (7.00)</w:t>
            </w:r>
          </w:p>
        </w:tc>
        <w:tc>
          <w:tcPr>
            <w:tcW w:w="619" w:type="pct"/>
          </w:tcPr>
          <w:p w14:paraId="37F98F4D"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500 (93.00)</w:t>
            </w:r>
          </w:p>
        </w:tc>
        <w:tc>
          <w:tcPr>
            <w:tcW w:w="620" w:type="pct"/>
          </w:tcPr>
          <w:p w14:paraId="7BFB548F"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537 (23.04)</w:t>
            </w:r>
          </w:p>
        </w:tc>
        <w:tc>
          <w:tcPr>
            <w:tcW w:w="488" w:type="pct"/>
          </w:tcPr>
          <w:p w14:paraId="73E7FF1C"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19 (3.16)</w:t>
            </w:r>
          </w:p>
        </w:tc>
        <w:tc>
          <w:tcPr>
            <w:tcW w:w="583" w:type="pct"/>
          </w:tcPr>
          <w:p w14:paraId="2632DD7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580 (96.84)</w:t>
            </w:r>
          </w:p>
        </w:tc>
        <w:tc>
          <w:tcPr>
            <w:tcW w:w="583" w:type="pct"/>
          </w:tcPr>
          <w:p w14:paraId="086707A9"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598 (28.87)</w:t>
            </w:r>
          </w:p>
        </w:tc>
      </w:tr>
      <w:tr w:rsidR="009F5786" w:rsidRPr="00A76633" w14:paraId="10A822C9" w14:textId="77777777" w:rsidTr="00755549">
        <w:tc>
          <w:tcPr>
            <w:tcW w:w="1559" w:type="pct"/>
          </w:tcPr>
          <w:p w14:paraId="7C76A64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Khulna</w:t>
            </w:r>
          </w:p>
        </w:tc>
        <w:tc>
          <w:tcPr>
            <w:tcW w:w="548" w:type="pct"/>
          </w:tcPr>
          <w:p w14:paraId="6ED54E3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15 (6.67)</w:t>
            </w:r>
          </w:p>
        </w:tc>
        <w:tc>
          <w:tcPr>
            <w:tcW w:w="619" w:type="pct"/>
          </w:tcPr>
          <w:p w14:paraId="0825F01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212 (93.33)</w:t>
            </w:r>
          </w:p>
        </w:tc>
        <w:tc>
          <w:tcPr>
            <w:tcW w:w="620" w:type="pct"/>
          </w:tcPr>
          <w:p w14:paraId="32787C0C"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228 (9.76)</w:t>
            </w:r>
          </w:p>
        </w:tc>
        <w:tc>
          <w:tcPr>
            <w:tcW w:w="488" w:type="pct"/>
          </w:tcPr>
          <w:p w14:paraId="533B9C1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10 (4.43)</w:t>
            </w:r>
          </w:p>
        </w:tc>
        <w:tc>
          <w:tcPr>
            <w:tcW w:w="583" w:type="pct"/>
          </w:tcPr>
          <w:p w14:paraId="30E0265A"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211 (95.57)</w:t>
            </w:r>
          </w:p>
        </w:tc>
        <w:tc>
          <w:tcPr>
            <w:tcW w:w="583" w:type="pct"/>
          </w:tcPr>
          <w:p w14:paraId="222C182C"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221 (10.64)</w:t>
            </w:r>
          </w:p>
        </w:tc>
      </w:tr>
      <w:tr w:rsidR="009F5786" w:rsidRPr="00A76633" w14:paraId="7055B920" w14:textId="77777777" w:rsidTr="00755549">
        <w:tc>
          <w:tcPr>
            <w:tcW w:w="1559" w:type="pct"/>
          </w:tcPr>
          <w:p w14:paraId="1D4B217C"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Mymensingh</w:t>
            </w:r>
          </w:p>
        </w:tc>
        <w:tc>
          <w:tcPr>
            <w:tcW w:w="548" w:type="pct"/>
          </w:tcPr>
          <w:p w14:paraId="665048D1"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23 (12.56)</w:t>
            </w:r>
          </w:p>
        </w:tc>
        <w:tc>
          <w:tcPr>
            <w:tcW w:w="619" w:type="pct"/>
          </w:tcPr>
          <w:p w14:paraId="310671AA"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158 (87.44)</w:t>
            </w:r>
          </w:p>
        </w:tc>
        <w:tc>
          <w:tcPr>
            <w:tcW w:w="620" w:type="pct"/>
          </w:tcPr>
          <w:p w14:paraId="5F434446"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181 (7.77)</w:t>
            </w:r>
          </w:p>
        </w:tc>
        <w:tc>
          <w:tcPr>
            <w:tcW w:w="488" w:type="pct"/>
          </w:tcPr>
          <w:p w14:paraId="329F1024"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w:t>
            </w:r>
          </w:p>
        </w:tc>
        <w:tc>
          <w:tcPr>
            <w:tcW w:w="583" w:type="pct"/>
          </w:tcPr>
          <w:p w14:paraId="1B3AFF56"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w:t>
            </w:r>
          </w:p>
        </w:tc>
        <w:tc>
          <w:tcPr>
            <w:tcW w:w="583" w:type="pct"/>
          </w:tcPr>
          <w:p w14:paraId="416239F1"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w:t>
            </w:r>
          </w:p>
        </w:tc>
      </w:tr>
      <w:tr w:rsidR="009F5786" w:rsidRPr="00A76633" w14:paraId="19217927" w14:textId="77777777" w:rsidTr="00755549">
        <w:tc>
          <w:tcPr>
            <w:tcW w:w="1559" w:type="pct"/>
          </w:tcPr>
          <w:p w14:paraId="23ABF404" w14:textId="77777777" w:rsidR="009F5786" w:rsidRPr="00A76633" w:rsidRDefault="009F5786" w:rsidP="009F5786">
            <w:pPr>
              <w:spacing w:after="0" w:line="240" w:lineRule="auto"/>
              <w:rPr>
                <w:rFonts w:ascii="Times New Roman" w:hAnsi="Times New Roman" w:cs="Times New Roman"/>
                <w:sz w:val="24"/>
                <w:szCs w:val="24"/>
              </w:rPr>
            </w:pPr>
            <w:proofErr w:type="spellStart"/>
            <w:r w:rsidRPr="00A76633">
              <w:rPr>
                <w:rFonts w:ascii="Times New Roman" w:hAnsi="Times New Roman" w:cs="Times New Roman"/>
                <w:sz w:val="24"/>
                <w:szCs w:val="24"/>
              </w:rPr>
              <w:t>Rajshahi</w:t>
            </w:r>
            <w:proofErr w:type="spellEnd"/>
          </w:p>
        </w:tc>
        <w:tc>
          <w:tcPr>
            <w:tcW w:w="548" w:type="pct"/>
          </w:tcPr>
          <w:p w14:paraId="16BD0CCE"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15 (5.26)</w:t>
            </w:r>
          </w:p>
        </w:tc>
        <w:tc>
          <w:tcPr>
            <w:tcW w:w="619" w:type="pct"/>
          </w:tcPr>
          <w:p w14:paraId="6DA0FC05"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278 (94.74)</w:t>
            </w:r>
          </w:p>
        </w:tc>
        <w:tc>
          <w:tcPr>
            <w:tcW w:w="620" w:type="pct"/>
          </w:tcPr>
          <w:p w14:paraId="53F14D11"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293 (12.58)</w:t>
            </w:r>
          </w:p>
        </w:tc>
        <w:tc>
          <w:tcPr>
            <w:tcW w:w="488" w:type="pct"/>
          </w:tcPr>
          <w:p w14:paraId="6B266BC0"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6 (2.62)</w:t>
            </w:r>
          </w:p>
        </w:tc>
        <w:tc>
          <w:tcPr>
            <w:tcW w:w="583" w:type="pct"/>
          </w:tcPr>
          <w:p w14:paraId="3C009824"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226 (97.38)</w:t>
            </w:r>
          </w:p>
        </w:tc>
        <w:tc>
          <w:tcPr>
            <w:tcW w:w="583" w:type="pct"/>
          </w:tcPr>
          <w:p w14:paraId="7DD96C6C"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232 (11.21)</w:t>
            </w:r>
          </w:p>
        </w:tc>
      </w:tr>
      <w:tr w:rsidR="009F5786" w:rsidRPr="00A76633" w14:paraId="5B555BE1" w14:textId="77777777" w:rsidTr="00755549">
        <w:tc>
          <w:tcPr>
            <w:tcW w:w="1559" w:type="pct"/>
          </w:tcPr>
          <w:p w14:paraId="343181D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Rangpur</w:t>
            </w:r>
          </w:p>
        </w:tc>
        <w:tc>
          <w:tcPr>
            <w:tcW w:w="548" w:type="pct"/>
          </w:tcPr>
          <w:p w14:paraId="6A4F098B"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14 (5.68)</w:t>
            </w:r>
          </w:p>
        </w:tc>
        <w:tc>
          <w:tcPr>
            <w:tcW w:w="619" w:type="pct"/>
          </w:tcPr>
          <w:p w14:paraId="752DFDAC"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235 (94.32</w:t>
            </w:r>
          </w:p>
        </w:tc>
        <w:tc>
          <w:tcPr>
            <w:tcW w:w="620" w:type="pct"/>
          </w:tcPr>
          <w:p w14:paraId="0069AA12"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249 (10.67)</w:t>
            </w:r>
          </w:p>
        </w:tc>
        <w:tc>
          <w:tcPr>
            <w:tcW w:w="488" w:type="pct"/>
          </w:tcPr>
          <w:p w14:paraId="70AE2E4E"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11 (4.30)</w:t>
            </w:r>
          </w:p>
        </w:tc>
        <w:tc>
          <w:tcPr>
            <w:tcW w:w="583" w:type="pct"/>
          </w:tcPr>
          <w:p w14:paraId="6533684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242 (95.70)</w:t>
            </w:r>
          </w:p>
        </w:tc>
        <w:tc>
          <w:tcPr>
            <w:tcW w:w="583" w:type="pct"/>
          </w:tcPr>
          <w:p w14:paraId="0033B93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253 (12.18)</w:t>
            </w:r>
          </w:p>
        </w:tc>
      </w:tr>
      <w:tr w:rsidR="009F5786" w:rsidRPr="00A76633" w14:paraId="7BD05553" w14:textId="77777777" w:rsidTr="00755549">
        <w:tc>
          <w:tcPr>
            <w:tcW w:w="1559" w:type="pct"/>
          </w:tcPr>
          <w:p w14:paraId="74B2ABF7"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Sylhet</w:t>
            </w:r>
          </w:p>
        </w:tc>
        <w:tc>
          <w:tcPr>
            <w:tcW w:w="548" w:type="pct"/>
          </w:tcPr>
          <w:p w14:paraId="057C1A2C"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7 (3.69)</w:t>
            </w:r>
          </w:p>
        </w:tc>
        <w:tc>
          <w:tcPr>
            <w:tcW w:w="619" w:type="pct"/>
          </w:tcPr>
          <w:p w14:paraId="0504ABC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172 (96.31)</w:t>
            </w:r>
          </w:p>
        </w:tc>
        <w:tc>
          <w:tcPr>
            <w:tcW w:w="620" w:type="pct"/>
          </w:tcPr>
          <w:p w14:paraId="1F3EC810"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178 (7.64)</w:t>
            </w:r>
          </w:p>
        </w:tc>
        <w:tc>
          <w:tcPr>
            <w:tcW w:w="488" w:type="pct"/>
          </w:tcPr>
          <w:p w14:paraId="468DCE5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6 (4.01)</w:t>
            </w:r>
          </w:p>
        </w:tc>
        <w:tc>
          <w:tcPr>
            <w:tcW w:w="583" w:type="pct"/>
          </w:tcPr>
          <w:p w14:paraId="49312F0D"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136 (95.99)</w:t>
            </w:r>
          </w:p>
        </w:tc>
        <w:tc>
          <w:tcPr>
            <w:tcW w:w="583" w:type="pct"/>
          </w:tcPr>
          <w:p w14:paraId="7EE6EAF2"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142 (6.83)</w:t>
            </w:r>
          </w:p>
        </w:tc>
      </w:tr>
    </w:tbl>
    <w:p w14:paraId="02664479" w14:textId="77777777" w:rsidR="009F5786" w:rsidRPr="00A76633" w:rsidRDefault="009F5786" w:rsidP="009F5786">
      <w:pPr>
        <w:spacing w:line="240" w:lineRule="auto"/>
        <w:rPr>
          <w:rFonts w:ascii="Times New Roman" w:hAnsi="Times New Roman" w:cs="Times New Roman"/>
          <w:sz w:val="24"/>
          <w:szCs w:val="24"/>
        </w:rPr>
      </w:pPr>
    </w:p>
    <w:p w14:paraId="285D780D" w14:textId="27CEDE34" w:rsidR="009F5786" w:rsidRPr="009F5786" w:rsidRDefault="009F5786" w:rsidP="009F5786">
      <w:pPr>
        <w:spacing w:line="240" w:lineRule="auto"/>
        <w:rPr>
          <w:rFonts w:ascii="Times New Roman" w:hAnsi="Times New Roman" w:cs="Times New Roman"/>
          <w:bCs/>
          <w:sz w:val="24"/>
          <w:szCs w:val="24"/>
        </w:rPr>
      </w:pPr>
      <w:r w:rsidRPr="009F5786">
        <w:rPr>
          <w:rFonts w:ascii="Times New Roman" w:hAnsi="Times New Roman" w:cs="Times New Roman"/>
          <w:bCs/>
          <w:sz w:val="24"/>
          <w:szCs w:val="24"/>
        </w:rPr>
        <w:t>Table 2. Association with level of E. coli contamination in household drinking water and childhood diarrhea in Bangladesh</w:t>
      </w:r>
    </w:p>
    <w:tbl>
      <w:tblPr>
        <w:tblStyle w:val="TableGrid"/>
        <w:tblW w:w="0" w:type="auto"/>
        <w:tblLook w:val="04A0" w:firstRow="1" w:lastRow="0" w:firstColumn="1" w:lastColumn="0" w:noHBand="0" w:noVBand="1"/>
      </w:tblPr>
      <w:tblGrid>
        <w:gridCol w:w="1577"/>
        <w:gridCol w:w="948"/>
        <w:gridCol w:w="892"/>
        <w:gridCol w:w="1124"/>
        <w:gridCol w:w="996"/>
        <w:gridCol w:w="924"/>
        <w:gridCol w:w="996"/>
        <w:gridCol w:w="1123"/>
        <w:gridCol w:w="996"/>
      </w:tblGrid>
      <w:tr w:rsidR="009F5786" w:rsidRPr="00A76633" w14:paraId="410AFA25" w14:textId="77777777" w:rsidTr="00755549">
        <w:tc>
          <w:tcPr>
            <w:tcW w:w="1530" w:type="dxa"/>
          </w:tcPr>
          <w:p w14:paraId="24D35701" w14:textId="77777777" w:rsidR="009F5786" w:rsidRPr="00A76633" w:rsidRDefault="009F5786" w:rsidP="009F5786">
            <w:pPr>
              <w:spacing w:after="0" w:line="240" w:lineRule="auto"/>
              <w:rPr>
                <w:rFonts w:ascii="Times New Roman" w:hAnsi="Times New Roman" w:cs="Times New Roman"/>
                <w:sz w:val="24"/>
                <w:szCs w:val="24"/>
              </w:rPr>
            </w:pPr>
          </w:p>
        </w:tc>
        <w:tc>
          <w:tcPr>
            <w:tcW w:w="3876" w:type="dxa"/>
            <w:gridSpan w:val="4"/>
          </w:tcPr>
          <w:p w14:paraId="5ABD8865"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MICS 2019</w:t>
            </w:r>
          </w:p>
        </w:tc>
        <w:tc>
          <w:tcPr>
            <w:tcW w:w="3944" w:type="dxa"/>
            <w:gridSpan w:val="4"/>
          </w:tcPr>
          <w:p w14:paraId="34266C06"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MICS 2012</w:t>
            </w:r>
          </w:p>
        </w:tc>
      </w:tr>
      <w:tr w:rsidR="009F5786" w:rsidRPr="00A76633" w14:paraId="5FF28E1A" w14:textId="77777777" w:rsidTr="00755549">
        <w:tc>
          <w:tcPr>
            <w:tcW w:w="1530" w:type="dxa"/>
          </w:tcPr>
          <w:p w14:paraId="5D2B40B8" w14:textId="77777777" w:rsidR="009F5786" w:rsidRPr="00A76633" w:rsidRDefault="009F5786" w:rsidP="009F5786">
            <w:pPr>
              <w:spacing w:after="0" w:line="240" w:lineRule="auto"/>
              <w:rPr>
                <w:rFonts w:ascii="Times New Roman" w:hAnsi="Times New Roman" w:cs="Times New Roman"/>
                <w:sz w:val="24"/>
                <w:szCs w:val="24"/>
              </w:rPr>
            </w:pPr>
          </w:p>
        </w:tc>
        <w:tc>
          <w:tcPr>
            <w:tcW w:w="1224" w:type="dxa"/>
          </w:tcPr>
          <w:p w14:paraId="5F5EC68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 xml:space="preserve">Crude odds ratio </w:t>
            </w:r>
          </w:p>
        </w:tc>
        <w:tc>
          <w:tcPr>
            <w:tcW w:w="679" w:type="dxa"/>
          </w:tcPr>
          <w:p w14:paraId="51F33AA1"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p-value</w:t>
            </w:r>
          </w:p>
        </w:tc>
        <w:tc>
          <w:tcPr>
            <w:tcW w:w="1224" w:type="dxa"/>
          </w:tcPr>
          <w:p w14:paraId="7B1D098D"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Adjusted odds ratio</w:t>
            </w:r>
          </w:p>
        </w:tc>
        <w:tc>
          <w:tcPr>
            <w:tcW w:w="749" w:type="dxa"/>
          </w:tcPr>
          <w:p w14:paraId="240468F9"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p-value</w:t>
            </w:r>
          </w:p>
        </w:tc>
        <w:tc>
          <w:tcPr>
            <w:tcW w:w="1223" w:type="dxa"/>
          </w:tcPr>
          <w:p w14:paraId="583BF0F2"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 xml:space="preserve">Crude odds ratio </w:t>
            </w:r>
          </w:p>
        </w:tc>
        <w:tc>
          <w:tcPr>
            <w:tcW w:w="749" w:type="dxa"/>
          </w:tcPr>
          <w:p w14:paraId="0E97619D"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p-value</w:t>
            </w:r>
          </w:p>
        </w:tc>
        <w:tc>
          <w:tcPr>
            <w:tcW w:w="1223" w:type="dxa"/>
          </w:tcPr>
          <w:p w14:paraId="6088748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Adjusted odds ratio</w:t>
            </w:r>
          </w:p>
        </w:tc>
        <w:tc>
          <w:tcPr>
            <w:tcW w:w="749" w:type="dxa"/>
          </w:tcPr>
          <w:p w14:paraId="6DEAB36F"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p-value</w:t>
            </w:r>
          </w:p>
        </w:tc>
      </w:tr>
      <w:tr w:rsidR="009F5786" w:rsidRPr="00A76633" w14:paraId="4FB0846F" w14:textId="77777777" w:rsidTr="00755549">
        <w:tc>
          <w:tcPr>
            <w:tcW w:w="1530" w:type="dxa"/>
          </w:tcPr>
          <w:p w14:paraId="7742611F"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Age</w:t>
            </w:r>
          </w:p>
        </w:tc>
        <w:tc>
          <w:tcPr>
            <w:tcW w:w="1224" w:type="dxa"/>
          </w:tcPr>
          <w:p w14:paraId="4894CEC2" w14:textId="77777777" w:rsidR="009F5786" w:rsidRPr="00A76633" w:rsidRDefault="009F5786" w:rsidP="009F5786">
            <w:pPr>
              <w:spacing w:after="0" w:line="240" w:lineRule="auto"/>
              <w:rPr>
                <w:rFonts w:ascii="Times New Roman" w:hAnsi="Times New Roman" w:cs="Times New Roman"/>
                <w:sz w:val="24"/>
                <w:szCs w:val="24"/>
              </w:rPr>
            </w:pPr>
          </w:p>
        </w:tc>
        <w:tc>
          <w:tcPr>
            <w:tcW w:w="679" w:type="dxa"/>
          </w:tcPr>
          <w:p w14:paraId="0FCCC2EB" w14:textId="77777777" w:rsidR="009F5786" w:rsidRPr="00A76633" w:rsidRDefault="009F5786" w:rsidP="009F5786">
            <w:pPr>
              <w:spacing w:after="0" w:line="240" w:lineRule="auto"/>
              <w:rPr>
                <w:rFonts w:ascii="Times New Roman" w:hAnsi="Times New Roman" w:cs="Times New Roman"/>
                <w:sz w:val="24"/>
                <w:szCs w:val="24"/>
              </w:rPr>
            </w:pPr>
          </w:p>
        </w:tc>
        <w:tc>
          <w:tcPr>
            <w:tcW w:w="1224" w:type="dxa"/>
          </w:tcPr>
          <w:p w14:paraId="3D5E6E10"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6AB13A98"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2C21D0CE"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285444C8"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43DF6D3F"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6D6ED364"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02740371" w14:textId="77777777" w:rsidTr="00755549">
        <w:tc>
          <w:tcPr>
            <w:tcW w:w="1530" w:type="dxa"/>
          </w:tcPr>
          <w:p w14:paraId="41D57FC0"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0-11</w:t>
            </w:r>
          </w:p>
        </w:tc>
        <w:tc>
          <w:tcPr>
            <w:tcW w:w="1224" w:type="dxa"/>
          </w:tcPr>
          <w:p w14:paraId="3692B208"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679" w:type="dxa"/>
          </w:tcPr>
          <w:p w14:paraId="34C4A91C" w14:textId="77777777" w:rsidR="009F5786" w:rsidRPr="00A76633" w:rsidRDefault="009F5786" w:rsidP="009F5786">
            <w:pPr>
              <w:spacing w:after="0" w:line="240" w:lineRule="auto"/>
              <w:rPr>
                <w:rFonts w:ascii="Times New Roman" w:hAnsi="Times New Roman" w:cs="Times New Roman"/>
                <w:sz w:val="24"/>
                <w:szCs w:val="24"/>
              </w:rPr>
            </w:pPr>
          </w:p>
        </w:tc>
        <w:tc>
          <w:tcPr>
            <w:tcW w:w="1224" w:type="dxa"/>
          </w:tcPr>
          <w:p w14:paraId="77986698"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2CA4C3BD"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47F60080"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437E1C58"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581240BF"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4F4AC4FD"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3375C4F0" w14:textId="77777777" w:rsidTr="00755549">
        <w:tc>
          <w:tcPr>
            <w:tcW w:w="1530" w:type="dxa"/>
          </w:tcPr>
          <w:p w14:paraId="37B4BE3F"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12-23</w:t>
            </w:r>
          </w:p>
        </w:tc>
        <w:tc>
          <w:tcPr>
            <w:tcW w:w="1224" w:type="dxa"/>
          </w:tcPr>
          <w:p w14:paraId="2BF35992"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1.41 (0.83 – 2.39)</w:t>
            </w:r>
          </w:p>
        </w:tc>
        <w:tc>
          <w:tcPr>
            <w:tcW w:w="679" w:type="dxa"/>
          </w:tcPr>
          <w:p w14:paraId="31C008FC"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0.200</w:t>
            </w:r>
          </w:p>
        </w:tc>
        <w:tc>
          <w:tcPr>
            <w:tcW w:w="1224" w:type="dxa"/>
          </w:tcPr>
          <w:p w14:paraId="2F25884F"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1.29 (0.75 - </w:t>
            </w:r>
            <w:r w:rsidRPr="00AF1889">
              <w:rPr>
                <w:rFonts w:ascii="Times New Roman" w:hAnsi="Times New Roman" w:cs="Times New Roman"/>
                <w:sz w:val="24"/>
                <w:szCs w:val="24"/>
              </w:rPr>
              <w:t>2.23</w:t>
            </w:r>
            <w:r>
              <w:rPr>
                <w:rFonts w:ascii="Times New Roman" w:hAnsi="Times New Roman" w:cs="Times New Roman"/>
                <w:sz w:val="24"/>
                <w:szCs w:val="24"/>
              </w:rPr>
              <w:t>)</w:t>
            </w:r>
          </w:p>
        </w:tc>
        <w:tc>
          <w:tcPr>
            <w:tcW w:w="749" w:type="dxa"/>
          </w:tcPr>
          <w:p w14:paraId="4DEB1398"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0.351</w:t>
            </w:r>
          </w:p>
        </w:tc>
        <w:tc>
          <w:tcPr>
            <w:tcW w:w="1223" w:type="dxa"/>
          </w:tcPr>
          <w:p w14:paraId="4E5B8057"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1.09 (</w:t>
            </w:r>
            <w:r w:rsidRPr="00180D13">
              <w:rPr>
                <w:rFonts w:ascii="Times New Roman" w:hAnsi="Times New Roman" w:cs="Times New Roman"/>
                <w:sz w:val="24"/>
                <w:szCs w:val="24"/>
              </w:rPr>
              <w:t xml:space="preserve">0.60 </w:t>
            </w:r>
            <w:r>
              <w:rPr>
                <w:rFonts w:ascii="Times New Roman" w:hAnsi="Times New Roman" w:cs="Times New Roman"/>
                <w:sz w:val="24"/>
                <w:szCs w:val="24"/>
              </w:rPr>
              <w:t xml:space="preserve">- </w:t>
            </w:r>
            <w:r w:rsidRPr="00180D13">
              <w:rPr>
                <w:rFonts w:ascii="Times New Roman" w:hAnsi="Times New Roman" w:cs="Times New Roman"/>
                <w:sz w:val="24"/>
                <w:szCs w:val="24"/>
              </w:rPr>
              <w:t>2.00</w:t>
            </w:r>
            <w:r>
              <w:rPr>
                <w:rFonts w:ascii="Times New Roman" w:hAnsi="Times New Roman" w:cs="Times New Roman"/>
                <w:sz w:val="24"/>
                <w:szCs w:val="24"/>
              </w:rPr>
              <w:t>)</w:t>
            </w:r>
          </w:p>
        </w:tc>
        <w:tc>
          <w:tcPr>
            <w:tcW w:w="749" w:type="dxa"/>
          </w:tcPr>
          <w:p w14:paraId="27576672"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0.770</w:t>
            </w:r>
          </w:p>
        </w:tc>
        <w:tc>
          <w:tcPr>
            <w:tcW w:w="1223" w:type="dxa"/>
          </w:tcPr>
          <w:p w14:paraId="5F01D8E9"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1.02 (</w:t>
            </w:r>
            <w:r w:rsidRPr="00837772">
              <w:rPr>
                <w:rFonts w:ascii="Times New Roman" w:hAnsi="Times New Roman" w:cs="Times New Roman"/>
                <w:sz w:val="24"/>
                <w:szCs w:val="24"/>
              </w:rPr>
              <w:t xml:space="preserve">0.56 </w:t>
            </w:r>
            <w:r>
              <w:rPr>
                <w:rFonts w:ascii="Times New Roman" w:hAnsi="Times New Roman" w:cs="Times New Roman"/>
                <w:sz w:val="24"/>
                <w:szCs w:val="24"/>
              </w:rPr>
              <w:t xml:space="preserve">- </w:t>
            </w:r>
            <w:r w:rsidRPr="00837772">
              <w:rPr>
                <w:rFonts w:ascii="Times New Roman" w:hAnsi="Times New Roman" w:cs="Times New Roman"/>
                <w:sz w:val="24"/>
                <w:szCs w:val="24"/>
              </w:rPr>
              <w:t>1.86</w:t>
            </w:r>
            <w:r>
              <w:rPr>
                <w:rFonts w:ascii="Times New Roman" w:hAnsi="Times New Roman" w:cs="Times New Roman"/>
                <w:sz w:val="24"/>
                <w:szCs w:val="24"/>
              </w:rPr>
              <w:t>)</w:t>
            </w:r>
          </w:p>
        </w:tc>
        <w:tc>
          <w:tcPr>
            <w:tcW w:w="749" w:type="dxa"/>
          </w:tcPr>
          <w:p w14:paraId="64EB5702"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0.957</w:t>
            </w:r>
          </w:p>
        </w:tc>
      </w:tr>
      <w:tr w:rsidR="009F5786" w:rsidRPr="00A76633" w14:paraId="37CAF796" w14:textId="77777777" w:rsidTr="00755549">
        <w:tc>
          <w:tcPr>
            <w:tcW w:w="1530" w:type="dxa"/>
          </w:tcPr>
          <w:p w14:paraId="48110387"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24-35</w:t>
            </w:r>
          </w:p>
        </w:tc>
        <w:tc>
          <w:tcPr>
            <w:tcW w:w="1224" w:type="dxa"/>
          </w:tcPr>
          <w:p w14:paraId="4FC131CD"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0.98 (0.57 – </w:t>
            </w:r>
            <w:r>
              <w:rPr>
                <w:rFonts w:ascii="Times New Roman" w:hAnsi="Times New Roman" w:cs="Times New Roman"/>
                <w:sz w:val="24"/>
                <w:szCs w:val="24"/>
              </w:rPr>
              <w:lastRenderedPageBreak/>
              <w:t>1.66)</w:t>
            </w:r>
          </w:p>
        </w:tc>
        <w:tc>
          <w:tcPr>
            <w:tcW w:w="679" w:type="dxa"/>
          </w:tcPr>
          <w:p w14:paraId="41A0648F"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0.931</w:t>
            </w:r>
          </w:p>
        </w:tc>
        <w:tc>
          <w:tcPr>
            <w:tcW w:w="1224" w:type="dxa"/>
          </w:tcPr>
          <w:p w14:paraId="413E88AF"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0.89 (</w:t>
            </w:r>
            <w:r w:rsidRPr="00AF1889">
              <w:rPr>
                <w:rFonts w:ascii="Times New Roman" w:hAnsi="Times New Roman" w:cs="Times New Roman"/>
                <w:sz w:val="24"/>
                <w:szCs w:val="24"/>
              </w:rPr>
              <w:t>0.51</w:t>
            </w:r>
            <w:r>
              <w:rPr>
                <w:rFonts w:ascii="Times New Roman" w:hAnsi="Times New Roman" w:cs="Times New Roman"/>
                <w:sz w:val="24"/>
                <w:szCs w:val="24"/>
              </w:rPr>
              <w:t xml:space="preserve"> -</w:t>
            </w:r>
            <w:r w:rsidRPr="00AF1889">
              <w:rPr>
                <w:rFonts w:ascii="Times New Roman" w:hAnsi="Times New Roman" w:cs="Times New Roman"/>
                <w:sz w:val="24"/>
                <w:szCs w:val="24"/>
              </w:rPr>
              <w:t xml:space="preserve"> </w:t>
            </w:r>
            <w:r w:rsidRPr="00AF1889">
              <w:rPr>
                <w:rFonts w:ascii="Times New Roman" w:hAnsi="Times New Roman" w:cs="Times New Roman"/>
                <w:sz w:val="24"/>
                <w:szCs w:val="24"/>
              </w:rPr>
              <w:lastRenderedPageBreak/>
              <w:t>1.55</w:t>
            </w:r>
            <w:r>
              <w:rPr>
                <w:rFonts w:ascii="Times New Roman" w:hAnsi="Times New Roman" w:cs="Times New Roman"/>
                <w:sz w:val="24"/>
                <w:szCs w:val="24"/>
              </w:rPr>
              <w:t>)</w:t>
            </w:r>
          </w:p>
        </w:tc>
        <w:tc>
          <w:tcPr>
            <w:tcW w:w="749" w:type="dxa"/>
          </w:tcPr>
          <w:p w14:paraId="170E6709"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0.688</w:t>
            </w:r>
          </w:p>
        </w:tc>
        <w:tc>
          <w:tcPr>
            <w:tcW w:w="1223" w:type="dxa"/>
          </w:tcPr>
          <w:p w14:paraId="1E93865C"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0.61 (</w:t>
            </w:r>
            <w:r w:rsidRPr="00180D13">
              <w:rPr>
                <w:rFonts w:ascii="Times New Roman" w:hAnsi="Times New Roman" w:cs="Times New Roman"/>
                <w:sz w:val="24"/>
                <w:szCs w:val="24"/>
              </w:rPr>
              <w:t>0.29</w:t>
            </w:r>
            <w:r>
              <w:rPr>
                <w:rFonts w:ascii="Times New Roman" w:hAnsi="Times New Roman" w:cs="Times New Roman"/>
                <w:sz w:val="24"/>
                <w:szCs w:val="24"/>
              </w:rPr>
              <w:t xml:space="preserve"> - </w:t>
            </w:r>
            <w:r w:rsidRPr="00180D13">
              <w:rPr>
                <w:rFonts w:ascii="Times New Roman" w:hAnsi="Times New Roman" w:cs="Times New Roman"/>
                <w:sz w:val="24"/>
                <w:szCs w:val="24"/>
              </w:rPr>
              <w:lastRenderedPageBreak/>
              <w:t>1.28</w:t>
            </w:r>
            <w:r>
              <w:rPr>
                <w:rFonts w:ascii="Times New Roman" w:hAnsi="Times New Roman" w:cs="Times New Roman"/>
                <w:sz w:val="24"/>
                <w:szCs w:val="24"/>
              </w:rPr>
              <w:t>)</w:t>
            </w:r>
          </w:p>
        </w:tc>
        <w:tc>
          <w:tcPr>
            <w:tcW w:w="749" w:type="dxa"/>
          </w:tcPr>
          <w:p w14:paraId="1C9632D8"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0.193</w:t>
            </w:r>
          </w:p>
        </w:tc>
        <w:tc>
          <w:tcPr>
            <w:tcW w:w="1223" w:type="dxa"/>
          </w:tcPr>
          <w:p w14:paraId="49293D85"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0.52 (</w:t>
            </w:r>
            <w:r w:rsidRPr="00837772">
              <w:rPr>
                <w:rFonts w:ascii="Times New Roman" w:hAnsi="Times New Roman" w:cs="Times New Roman"/>
                <w:sz w:val="24"/>
                <w:szCs w:val="24"/>
              </w:rPr>
              <w:t xml:space="preserve">0.24 </w:t>
            </w:r>
            <w:r>
              <w:rPr>
                <w:rFonts w:ascii="Times New Roman" w:hAnsi="Times New Roman" w:cs="Times New Roman"/>
                <w:sz w:val="24"/>
                <w:szCs w:val="24"/>
              </w:rPr>
              <w:t>-</w:t>
            </w:r>
            <w:r w:rsidRPr="00837772">
              <w:rPr>
                <w:rFonts w:ascii="Times New Roman" w:hAnsi="Times New Roman" w:cs="Times New Roman"/>
                <w:sz w:val="24"/>
                <w:szCs w:val="24"/>
              </w:rPr>
              <w:t xml:space="preserve"> </w:t>
            </w:r>
            <w:r w:rsidRPr="00837772">
              <w:rPr>
                <w:rFonts w:ascii="Times New Roman" w:hAnsi="Times New Roman" w:cs="Times New Roman"/>
                <w:sz w:val="24"/>
                <w:szCs w:val="24"/>
              </w:rPr>
              <w:lastRenderedPageBreak/>
              <w:t>1.11</w:t>
            </w:r>
            <w:r>
              <w:rPr>
                <w:rFonts w:ascii="Times New Roman" w:hAnsi="Times New Roman" w:cs="Times New Roman"/>
                <w:sz w:val="24"/>
                <w:szCs w:val="24"/>
              </w:rPr>
              <w:t>)</w:t>
            </w:r>
          </w:p>
        </w:tc>
        <w:tc>
          <w:tcPr>
            <w:tcW w:w="749" w:type="dxa"/>
          </w:tcPr>
          <w:p w14:paraId="4E29E1DF" w14:textId="77777777" w:rsidR="009F5786" w:rsidRPr="00A76633" w:rsidRDefault="009F5786" w:rsidP="009F5786">
            <w:pPr>
              <w:spacing w:after="0" w:line="240" w:lineRule="auto"/>
              <w:rPr>
                <w:rFonts w:ascii="Times New Roman" w:hAnsi="Times New Roman" w:cs="Times New Roman"/>
                <w:sz w:val="24"/>
                <w:szCs w:val="24"/>
              </w:rPr>
            </w:pPr>
            <w:r w:rsidRPr="00602806">
              <w:rPr>
                <w:rFonts w:ascii="Times New Roman" w:hAnsi="Times New Roman" w:cs="Times New Roman"/>
                <w:sz w:val="24"/>
                <w:szCs w:val="24"/>
              </w:rPr>
              <w:lastRenderedPageBreak/>
              <w:t>0</w:t>
            </w:r>
            <w:r>
              <w:rPr>
                <w:rFonts w:ascii="Times New Roman" w:hAnsi="Times New Roman" w:cs="Times New Roman"/>
                <w:sz w:val="24"/>
                <w:szCs w:val="24"/>
              </w:rPr>
              <w:t>.092</w:t>
            </w:r>
          </w:p>
        </w:tc>
      </w:tr>
      <w:tr w:rsidR="009F5786" w:rsidRPr="00A76633" w14:paraId="1E964E3A" w14:textId="77777777" w:rsidTr="00755549">
        <w:tc>
          <w:tcPr>
            <w:tcW w:w="1530" w:type="dxa"/>
          </w:tcPr>
          <w:p w14:paraId="00890B97"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36-47</w:t>
            </w:r>
          </w:p>
        </w:tc>
        <w:tc>
          <w:tcPr>
            <w:tcW w:w="1224" w:type="dxa"/>
          </w:tcPr>
          <w:p w14:paraId="248E4805"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0.76 (0.41 – 1.39)</w:t>
            </w:r>
          </w:p>
        </w:tc>
        <w:tc>
          <w:tcPr>
            <w:tcW w:w="679" w:type="dxa"/>
          </w:tcPr>
          <w:p w14:paraId="016DA916"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0.373</w:t>
            </w:r>
          </w:p>
        </w:tc>
        <w:tc>
          <w:tcPr>
            <w:tcW w:w="1224" w:type="dxa"/>
          </w:tcPr>
          <w:p w14:paraId="66FC519F"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0.73 (0.39</w:t>
            </w:r>
            <w:r w:rsidRPr="00AF1889">
              <w:rPr>
                <w:rFonts w:ascii="Times New Roman" w:hAnsi="Times New Roman" w:cs="Times New Roman"/>
                <w:sz w:val="24"/>
                <w:szCs w:val="24"/>
              </w:rPr>
              <w:t xml:space="preserve"> </w:t>
            </w:r>
            <w:r>
              <w:rPr>
                <w:rFonts w:ascii="Times New Roman" w:hAnsi="Times New Roman" w:cs="Times New Roman"/>
                <w:sz w:val="24"/>
                <w:szCs w:val="24"/>
              </w:rPr>
              <w:t>-</w:t>
            </w:r>
            <w:r w:rsidRPr="00AF1889">
              <w:rPr>
                <w:rFonts w:ascii="Times New Roman" w:hAnsi="Times New Roman" w:cs="Times New Roman"/>
                <w:sz w:val="24"/>
                <w:szCs w:val="24"/>
              </w:rPr>
              <w:t xml:space="preserve"> 1.37</w:t>
            </w:r>
            <w:r>
              <w:rPr>
                <w:rFonts w:ascii="Times New Roman" w:hAnsi="Times New Roman" w:cs="Times New Roman"/>
                <w:sz w:val="24"/>
                <w:szCs w:val="24"/>
              </w:rPr>
              <w:t>)</w:t>
            </w:r>
          </w:p>
        </w:tc>
        <w:tc>
          <w:tcPr>
            <w:tcW w:w="749" w:type="dxa"/>
          </w:tcPr>
          <w:p w14:paraId="78D431CA"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0.331</w:t>
            </w:r>
          </w:p>
        </w:tc>
        <w:tc>
          <w:tcPr>
            <w:tcW w:w="1223" w:type="dxa"/>
          </w:tcPr>
          <w:p w14:paraId="7F870B17"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0.43</w:t>
            </w:r>
            <w:r w:rsidRPr="00180D13">
              <w:rPr>
                <w:rFonts w:ascii="Times New Roman" w:hAnsi="Times New Roman" w:cs="Times New Roman"/>
                <w:sz w:val="24"/>
                <w:szCs w:val="24"/>
              </w:rPr>
              <w:t xml:space="preserve"> </w:t>
            </w:r>
            <w:r>
              <w:rPr>
                <w:rFonts w:ascii="Times New Roman" w:hAnsi="Times New Roman" w:cs="Times New Roman"/>
                <w:sz w:val="24"/>
                <w:szCs w:val="24"/>
              </w:rPr>
              <w:t>(</w:t>
            </w:r>
            <w:r w:rsidRPr="00180D13">
              <w:rPr>
                <w:rFonts w:ascii="Times New Roman" w:hAnsi="Times New Roman" w:cs="Times New Roman"/>
                <w:sz w:val="24"/>
                <w:szCs w:val="24"/>
              </w:rPr>
              <w:t>0.16</w:t>
            </w:r>
            <w:r>
              <w:rPr>
                <w:rFonts w:ascii="Times New Roman" w:hAnsi="Times New Roman" w:cs="Times New Roman"/>
                <w:sz w:val="24"/>
                <w:szCs w:val="24"/>
              </w:rPr>
              <w:t xml:space="preserve"> - </w:t>
            </w:r>
            <w:r w:rsidRPr="00180D13">
              <w:rPr>
                <w:rFonts w:ascii="Times New Roman" w:hAnsi="Times New Roman" w:cs="Times New Roman"/>
                <w:sz w:val="24"/>
                <w:szCs w:val="24"/>
              </w:rPr>
              <w:t>1.17</w:t>
            </w:r>
            <w:r>
              <w:rPr>
                <w:rFonts w:ascii="Times New Roman" w:hAnsi="Times New Roman" w:cs="Times New Roman"/>
                <w:sz w:val="24"/>
                <w:szCs w:val="24"/>
              </w:rPr>
              <w:t>)</w:t>
            </w:r>
          </w:p>
        </w:tc>
        <w:tc>
          <w:tcPr>
            <w:tcW w:w="749" w:type="dxa"/>
          </w:tcPr>
          <w:p w14:paraId="7AC1632B"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0.098</w:t>
            </w:r>
          </w:p>
        </w:tc>
        <w:tc>
          <w:tcPr>
            <w:tcW w:w="1223" w:type="dxa"/>
          </w:tcPr>
          <w:p w14:paraId="68066586"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0.39 (</w:t>
            </w:r>
            <w:r w:rsidRPr="00837772">
              <w:rPr>
                <w:rFonts w:ascii="Times New Roman" w:hAnsi="Times New Roman" w:cs="Times New Roman"/>
                <w:sz w:val="24"/>
                <w:szCs w:val="24"/>
              </w:rPr>
              <w:t xml:space="preserve">0.14 </w:t>
            </w:r>
            <w:r>
              <w:rPr>
                <w:rFonts w:ascii="Times New Roman" w:hAnsi="Times New Roman" w:cs="Times New Roman"/>
                <w:sz w:val="24"/>
                <w:szCs w:val="24"/>
              </w:rPr>
              <w:t>-</w:t>
            </w:r>
            <w:r w:rsidRPr="00837772">
              <w:rPr>
                <w:rFonts w:ascii="Times New Roman" w:hAnsi="Times New Roman" w:cs="Times New Roman"/>
                <w:sz w:val="24"/>
                <w:szCs w:val="24"/>
              </w:rPr>
              <w:t xml:space="preserve"> 1.06</w:t>
            </w:r>
            <w:r>
              <w:rPr>
                <w:rFonts w:ascii="Times New Roman" w:hAnsi="Times New Roman" w:cs="Times New Roman"/>
                <w:sz w:val="24"/>
                <w:szCs w:val="24"/>
              </w:rPr>
              <w:t>)</w:t>
            </w:r>
          </w:p>
        </w:tc>
        <w:tc>
          <w:tcPr>
            <w:tcW w:w="749" w:type="dxa"/>
          </w:tcPr>
          <w:p w14:paraId="5871BE17" w14:textId="77777777" w:rsidR="009F5786" w:rsidRPr="00A76633" w:rsidRDefault="009F5786" w:rsidP="009F5786">
            <w:pPr>
              <w:spacing w:after="0" w:line="240" w:lineRule="auto"/>
              <w:rPr>
                <w:rFonts w:ascii="Times New Roman" w:hAnsi="Times New Roman" w:cs="Times New Roman"/>
                <w:sz w:val="24"/>
                <w:szCs w:val="24"/>
              </w:rPr>
            </w:pPr>
            <w:r w:rsidRPr="00602806">
              <w:rPr>
                <w:rFonts w:ascii="Times New Roman" w:hAnsi="Times New Roman" w:cs="Times New Roman"/>
                <w:sz w:val="24"/>
                <w:szCs w:val="24"/>
              </w:rPr>
              <w:t>0</w:t>
            </w:r>
            <w:r>
              <w:rPr>
                <w:rFonts w:ascii="Times New Roman" w:hAnsi="Times New Roman" w:cs="Times New Roman"/>
                <w:sz w:val="24"/>
                <w:szCs w:val="24"/>
              </w:rPr>
              <w:t>.065</w:t>
            </w:r>
          </w:p>
        </w:tc>
      </w:tr>
      <w:tr w:rsidR="009F5786" w:rsidRPr="00A76633" w14:paraId="065F0A06" w14:textId="77777777" w:rsidTr="00755549">
        <w:tc>
          <w:tcPr>
            <w:tcW w:w="1530" w:type="dxa"/>
          </w:tcPr>
          <w:p w14:paraId="0743C0B2"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48-59</w:t>
            </w:r>
          </w:p>
        </w:tc>
        <w:tc>
          <w:tcPr>
            <w:tcW w:w="1224" w:type="dxa"/>
          </w:tcPr>
          <w:p w14:paraId="4D4413ED"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0.53 (0.27 – 1.01)</w:t>
            </w:r>
          </w:p>
        </w:tc>
        <w:tc>
          <w:tcPr>
            <w:tcW w:w="679" w:type="dxa"/>
          </w:tcPr>
          <w:p w14:paraId="47BD4BD4"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0.054</w:t>
            </w:r>
          </w:p>
        </w:tc>
        <w:tc>
          <w:tcPr>
            <w:tcW w:w="1224" w:type="dxa"/>
          </w:tcPr>
          <w:p w14:paraId="4412F0F6" w14:textId="77777777" w:rsidR="009F5786" w:rsidRPr="00A76633" w:rsidRDefault="009F5786" w:rsidP="009F5786">
            <w:pPr>
              <w:spacing w:after="0" w:line="240" w:lineRule="auto"/>
              <w:rPr>
                <w:rFonts w:ascii="Times New Roman" w:hAnsi="Times New Roman" w:cs="Times New Roman"/>
                <w:sz w:val="24"/>
                <w:szCs w:val="24"/>
              </w:rPr>
            </w:pPr>
            <w:r w:rsidRPr="00AF1889">
              <w:rPr>
                <w:rFonts w:ascii="Times New Roman" w:hAnsi="Times New Roman" w:cs="Times New Roman"/>
                <w:sz w:val="24"/>
                <w:szCs w:val="24"/>
              </w:rPr>
              <w:t>0.48</w:t>
            </w:r>
            <w:r>
              <w:rPr>
                <w:rFonts w:ascii="Times New Roman" w:hAnsi="Times New Roman" w:cs="Times New Roman"/>
                <w:sz w:val="24"/>
                <w:szCs w:val="24"/>
              </w:rPr>
              <w:t xml:space="preserve"> (</w:t>
            </w:r>
            <w:r w:rsidRPr="00AF1889">
              <w:rPr>
                <w:rFonts w:ascii="Times New Roman" w:hAnsi="Times New Roman" w:cs="Times New Roman"/>
                <w:sz w:val="24"/>
                <w:szCs w:val="24"/>
              </w:rPr>
              <w:t>0.25</w:t>
            </w:r>
            <w:r>
              <w:rPr>
                <w:rFonts w:ascii="Times New Roman" w:hAnsi="Times New Roman" w:cs="Times New Roman"/>
                <w:sz w:val="24"/>
                <w:szCs w:val="24"/>
              </w:rPr>
              <w:t xml:space="preserve"> -</w:t>
            </w:r>
            <w:r w:rsidRPr="00AF1889">
              <w:rPr>
                <w:rFonts w:ascii="Times New Roman" w:hAnsi="Times New Roman" w:cs="Times New Roman"/>
                <w:sz w:val="24"/>
                <w:szCs w:val="24"/>
              </w:rPr>
              <w:t xml:space="preserve"> 0.94</w:t>
            </w:r>
            <w:r>
              <w:rPr>
                <w:rFonts w:ascii="Times New Roman" w:hAnsi="Times New Roman" w:cs="Times New Roman"/>
                <w:sz w:val="24"/>
                <w:szCs w:val="24"/>
              </w:rPr>
              <w:t>)</w:t>
            </w:r>
          </w:p>
        </w:tc>
        <w:tc>
          <w:tcPr>
            <w:tcW w:w="749" w:type="dxa"/>
          </w:tcPr>
          <w:p w14:paraId="25B2EB41"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0.031</w:t>
            </w:r>
            <w:r w:rsidRPr="00AF1889">
              <w:rPr>
                <w:rFonts w:ascii="Times New Roman" w:hAnsi="Times New Roman" w:cs="Times New Roman"/>
                <w:sz w:val="24"/>
                <w:szCs w:val="24"/>
              </w:rPr>
              <w:t>*</w:t>
            </w:r>
          </w:p>
        </w:tc>
        <w:tc>
          <w:tcPr>
            <w:tcW w:w="1223" w:type="dxa"/>
          </w:tcPr>
          <w:p w14:paraId="5BF7E6F1" w14:textId="77777777" w:rsidR="009F5786" w:rsidRPr="00A76633" w:rsidRDefault="009F5786" w:rsidP="009F5786">
            <w:pPr>
              <w:spacing w:after="0" w:line="240" w:lineRule="auto"/>
              <w:rPr>
                <w:rFonts w:ascii="Times New Roman" w:hAnsi="Times New Roman" w:cs="Times New Roman"/>
                <w:sz w:val="24"/>
                <w:szCs w:val="24"/>
              </w:rPr>
            </w:pPr>
            <w:r w:rsidRPr="00180D13">
              <w:rPr>
                <w:rFonts w:ascii="Times New Roman" w:hAnsi="Times New Roman" w:cs="Times New Roman"/>
                <w:sz w:val="24"/>
                <w:szCs w:val="24"/>
              </w:rPr>
              <w:t xml:space="preserve">0.30 </w:t>
            </w:r>
            <w:r>
              <w:rPr>
                <w:rFonts w:ascii="Times New Roman" w:hAnsi="Times New Roman" w:cs="Times New Roman"/>
                <w:sz w:val="24"/>
                <w:szCs w:val="24"/>
              </w:rPr>
              <w:t>(</w:t>
            </w:r>
            <w:r w:rsidRPr="00180D13">
              <w:rPr>
                <w:rFonts w:ascii="Times New Roman" w:hAnsi="Times New Roman" w:cs="Times New Roman"/>
                <w:sz w:val="24"/>
                <w:szCs w:val="24"/>
              </w:rPr>
              <w:t>0.13</w:t>
            </w:r>
            <w:r>
              <w:rPr>
                <w:rFonts w:ascii="Times New Roman" w:hAnsi="Times New Roman" w:cs="Times New Roman"/>
                <w:sz w:val="24"/>
                <w:szCs w:val="24"/>
              </w:rPr>
              <w:t xml:space="preserve"> - </w:t>
            </w:r>
            <w:r w:rsidRPr="00180D13">
              <w:rPr>
                <w:rFonts w:ascii="Times New Roman" w:hAnsi="Times New Roman" w:cs="Times New Roman"/>
                <w:sz w:val="24"/>
                <w:szCs w:val="24"/>
              </w:rPr>
              <w:t>0.70</w:t>
            </w:r>
            <w:r>
              <w:rPr>
                <w:rFonts w:ascii="Times New Roman" w:hAnsi="Times New Roman" w:cs="Times New Roman"/>
                <w:sz w:val="24"/>
                <w:szCs w:val="24"/>
              </w:rPr>
              <w:t>)</w:t>
            </w:r>
          </w:p>
        </w:tc>
        <w:tc>
          <w:tcPr>
            <w:tcW w:w="749" w:type="dxa"/>
          </w:tcPr>
          <w:p w14:paraId="50638C95"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0.006</w:t>
            </w:r>
            <w:r w:rsidRPr="00180D13">
              <w:rPr>
                <w:rFonts w:ascii="Times New Roman" w:hAnsi="Times New Roman" w:cs="Times New Roman"/>
                <w:sz w:val="24"/>
                <w:szCs w:val="24"/>
              </w:rPr>
              <w:t>**</w:t>
            </w:r>
          </w:p>
        </w:tc>
        <w:tc>
          <w:tcPr>
            <w:tcW w:w="1223" w:type="dxa"/>
          </w:tcPr>
          <w:p w14:paraId="16151296"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0.23 (</w:t>
            </w:r>
            <w:r w:rsidRPr="00837772">
              <w:rPr>
                <w:rFonts w:ascii="Times New Roman" w:hAnsi="Times New Roman" w:cs="Times New Roman"/>
                <w:sz w:val="24"/>
                <w:szCs w:val="24"/>
              </w:rPr>
              <w:t xml:space="preserve">0.09 </w:t>
            </w:r>
            <w:r>
              <w:rPr>
                <w:rFonts w:ascii="Times New Roman" w:hAnsi="Times New Roman" w:cs="Times New Roman"/>
                <w:sz w:val="24"/>
                <w:szCs w:val="24"/>
              </w:rPr>
              <w:t>-</w:t>
            </w:r>
            <w:r w:rsidRPr="00837772">
              <w:rPr>
                <w:rFonts w:ascii="Times New Roman" w:hAnsi="Times New Roman" w:cs="Times New Roman"/>
                <w:sz w:val="24"/>
                <w:szCs w:val="24"/>
              </w:rPr>
              <w:t xml:space="preserve"> 0.57</w:t>
            </w:r>
            <w:r>
              <w:rPr>
                <w:rFonts w:ascii="Times New Roman" w:hAnsi="Times New Roman" w:cs="Times New Roman"/>
                <w:sz w:val="24"/>
                <w:szCs w:val="24"/>
              </w:rPr>
              <w:t>)</w:t>
            </w:r>
          </w:p>
        </w:tc>
        <w:tc>
          <w:tcPr>
            <w:tcW w:w="749" w:type="dxa"/>
          </w:tcPr>
          <w:p w14:paraId="4176D1E5" w14:textId="77777777" w:rsidR="009F5786" w:rsidRPr="00A76633" w:rsidRDefault="009F5786" w:rsidP="009F5786">
            <w:pPr>
              <w:spacing w:after="0" w:line="240" w:lineRule="auto"/>
              <w:rPr>
                <w:rFonts w:ascii="Times New Roman" w:hAnsi="Times New Roman" w:cs="Times New Roman"/>
                <w:sz w:val="24"/>
                <w:szCs w:val="24"/>
              </w:rPr>
            </w:pPr>
            <w:r w:rsidRPr="00602806">
              <w:rPr>
                <w:rFonts w:ascii="Times New Roman" w:hAnsi="Times New Roman" w:cs="Times New Roman"/>
                <w:sz w:val="24"/>
                <w:szCs w:val="24"/>
              </w:rPr>
              <w:t>0</w:t>
            </w:r>
            <w:r>
              <w:rPr>
                <w:rFonts w:ascii="Times New Roman" w:hAnsi="Times New Roman" w:cs="Times New Roman"/>
                <w:sz w:val="24"/>
                <w:szCs w:val="24"/>
              </w:rPr>
              <w:t>.001</w:t>
            </w:r>
            <w:r w:rsidRPr="00602806">
              <w:rPr>
                <w:rFonts w:ascii="Times New Roman" w:hAnsi="Times New Roman" w:cs="Times New Roman"/>
                <w:sz w:val="24"/>
                <w:szCs w:val="24"/>
              </w:rPr>
              <w:t>**</w:t>
            </w:r>
          </w:p>
        </w:tc>
      </w:tr>
      <w:tr w:rsidR="009F5786" w:rsidRPr="00A76633" w14:paraId="1B243245" w14:textId="77777777" w:rsidTr="00755549">
        <w:tc>
          <w:tcPr>
            <w:tcW w:w="1530" w:type="dxa"/>
          </w:tcPr>
          <w:p w14:paraId="071034C4"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Sex</w:t>
            </w:r>
          </w:p>
        </w:tc>
        <w:tc>
          <w:tcPr>
            <w:tcW w:w="1224" w:type="dxa"/>
          </w:tcPr>
          <w:p w14:paraId="13C4F99B" w14:textId="77777777" w:rsidR="009F5786" w:rsidRPr="00A76633" w:rsidRDefault="009F5786" w:rsidP="009F5786">
            <w:pPr>
              <w:spacing w:after="0" w:line="240" w:lineRule="auto"/>
              <w:rPr>
                <w:rFonts w:ascii="Times New Roman" w:hAnsi="Times New Roman" w:cs="Times New Roman"/>
                <w:sz w:val="24"/>
                <w:szCs w:val="24"/>
              </w:rPr>
            </w:pPr>
          </w:p>
        </w:tc>
        <w:tc>
          <w:tcPr>
            <w:tcW w:w="679" w:type="dxa"/>
          </w:tcPr>
          <w:p w14:paraId="06A85DD8" w14:textId="77777777" w:rsidR="009F5786" w:rsidRPr="00A76633" w:rsidRDefault="009F5786" w:rsidP="009F5786">
            <w:pPr>
              <w:spacing w:after="0" w:line="240" w:lineRule="auto"/>
              <w:rPr>
                <w:rFonts w:ascii="Times New Roman" w:hAnsi="Times New Roman" w:cs="Times New Roman"/>
                <w:sz w:val="24"/>
                <w:szCs w:val="24"/>
              </w:rPr>
            </w:pPr>
          </w:p>
        </w:tc>
        <w:tc>
          <w:tcPr>
            <w:tcW w:w="1224" w:type="dxa"/>
          </w:tcPr>
          <w:p w14:paraId="0424D33B"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13C834E9"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02A28426"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2FB44D71"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330BC544"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659B8AAE"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6F008755" w14:textId="77777777" w:rsidTr="00755549">
        <w:tc>
          <w:tcPr>
            <w:tcW w:w="1530" w:type="dxa"/>
          </w:tcPr>
          <w:p w14:paraId="56A93A9C"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Male</w:t>
            </w:r>
          </w:p>
        </w:tc>
        <w:tc>
          <w:tcPr>
            <w:tcW w:w="1224" w:type="dxa"/>
          </w:tcPr>
          <w:p w14:paraId="353A5FB2"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679" w:type="dxa"/>
          </w:tcPr>
          <w:p w14:paraId="1B75EE28" w14:textId="77777777" w:rsidR="009F5786" w:rsidRPr="00A76633" w:rsidRDefault="009F5786" w:rsidP="009F5786">
            <w:pPr>
              <w:spacing w:after="0" w:line="240" w:lineRule="auto"/>
              <w:rPr>
                <w:rFonts w:ascii="Times New Roman" w:hAnsi="Times New Roman" w:cs="Times New Roman"/>
                <w:sz w:val="24"/>
                <w:szCs w:val="24"/>
              </w:rPr>
            </w:pPr>
          </w:p>
        </w:tc>
        <w:tc>
          <w:tcPr>
            <w:tcW w:w="1224" w:type="dxa"/>
          </w:tcPr>
          <w:p w14:paraId="163E3ABE"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6C604611"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446CD91C"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1ED1E668"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7580F873"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6FC8375B"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29B21C01" w14:textId="77777777" w:rsidTr="00755549">
        <w:tc>
          <w:tcPr>
            <w:tcW w:w="1530" w:type="dxa"/>
          </w:tcPr>
          <w:p w14:paraId="0254A9AA"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Female</w:t>
            </w:r>
          </w:p>
        </w:tc>
        <w:tc>
          <w:tcPr>
            <w:tcW w:w="1224" w:type="dxa"/>
          </w:tcPr>
          <w:p w14:paraId="04FD93E3"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1.02 (0.71 – 1.45)</w:t>
            </w:r>
          </w:p>
        </w:tc>
        <w:tc>
          <w:tcPr>
            <w:tcW w:w="679" w:type="dxa"/>
          </w:tcPr>
          <w:p w14:paraId="0F1F16A1"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0.916</w:t>
            </w:r>
          </w:p>
        </w:tc>
        <w:tc>
          <w:tcPr>
            <w:tcW w:w="1224" w:type="dxa"/>
          </w:tcPr>
          <w:p w14:paraId="36B3DA93"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1.00 (</w:t>
            </w:r>
            <w:r w:rsidRPr="00AF1889">
              <w:rPr>
                <w:rFonts w:ascii="Times New Roman" w:hAnsi="Times New Roman" w:cs="Times New Roman"/>
                <w:sz w:val="24"/>
                <w:szCs w:val="24"/>
              </w:rPr>
              <w:t>0.69</w:t>
            </w:r>
            <w:r>
              <w:rPr>
                <w:rFonts w:ascii="Times New Roman" w:hAnsi="Times New Roman" w:cs="Times New Roman"/>
                <w:sz w:val="24"/>
                <w:szCs w:val="24"/>
              </w:rPr>
              <w:t xml:space="preserve"> - </w:t>
            </w:r>
            <w:r w:rsidRPr="00AF1889">
              <w:rPr>
                <w:rFonts w:ascii="Times New Roman" w:hAnsi="Times New Roman" w:cs="Times New Roman"/>
                <w:sz w:val="24"/>
                <w:szCs w:val="24"/>
              </w:rPr>
              <w:t>1.45</w:t>
            </w:r>
            <w:r>
              <w:rPr>
                <w:rFonts w:ascii="Times New Roman" w:hAnsi="Times New Roman" w:cs="Times New Roman"/>
                <w:sz w:val="24"/>
                <w:szCs w:val="24"/>
              </w:rPr>
              <w:t>)</w:t>
            </w:r>
          </w:p>
        </w:tc>
        <w:tc>
          <w:tcPr>
            <w:tcW w:w="749" w:type="dxa"/>
          </w:tcPr>
          <w:p w14:paraId="2CD4F78F"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0.991</w:t>
            </w:r>
          </w:p>
        </w:tc>
        <w:tc>
          <w:tcPr>
            <w:tcW w:w="1223" w:type="dxa"/>
          </w:tcPr>
          <w:p w14:paraId="0129E2F3" w14:textId="77777777" w:rsidR="009F5786" w:rsidRPr="00A76633" w:rsidRDefault="009F5786" w:rsidP="009F5786">
            <w:pPr>
              <w:spacing w:after="0" w:line="240" w:lineRule="auto"/>
              <w:rPr>
                <w:rFonts w:ascii="Times New Roman" w:hAnsi="Times New Roman" w:cs="Times New Roman"/>
                <w:sz w:val="24"/>
                <w:szCs w:val="24"/>
              </w:rPr>
            </w:pPr>
            <w:r w:rsidRPr="00180D13">
              <w:rPr>
                <w:rFonts w:ascii="Times New Roman" w:hAnsi="Times New Roman" w:cs="Times New Roman"/>
                <w:sz w:val="24"/>
                <w:szCs w:val="24"/>
              </w:rPr>
              <w:t xml:space="preserve">1.27 </w:t>
            </w:r>
            <w:r>
              <w:rPr>
                <w:rFonts w:ascii="Times New Roman" w:hAnsi="Times New Roman" w:cs="Times New Roman"/>
                <w:sz w:val="24"/>
                <w:szCs w:val="24"/>
              </w:rPr>
              <w:t>(</w:t>
            </w:r>
            <w:r w:rsidRPr="00180D13">
              <w:rPr>
                <w:rFonts w:ascii="Times New Roman" w:hAnsi="Times New Roman" w:cs="Times New Roman"/>
                <w:sz w:val="24"/>
                <w:szCs w:val="24"/>
              </w:rPr>
              <w:t>0.76</w:t>
            </w:r>
            <w:r>
              <w:rPr>
                <w:rFonts w:ascii="Times New Roman" w:hAnsi="Times New Roman" w:cs="Times New Roman"/>
                <w:sz w:val="24"/>
                <w:szCs w:val="24"/>
              </w:rPr>
              <w:t xml:space="preserve"> - </w:t>
            </w:r>
            <w:r w:rsidRPr="00180D13">
              <w:rPr>
                <w:rFonts w:ascii="Times New Roman" w:hAnsi="Times New Roman" w:cs="Times New Roman"/>
                <w:sz w:val="24"/>
                <w:szCs w:val="24"/>
              </w:rPr>
              <w:t>2.12</w:t>
            </w:r>
            <w:r>
              <w:rPr>
                <w:rFonts w:ascii="Times New Roman" w:hAnsi="Times New Roman" w:cs="Times New Roman"/>
                <w:sz w:val="24"/>
                <w:szCs w:val="24"/>
              </w:rPr>
              <w:t>)</w:t>
            </w:r>
          </w:p>
        </w:tc>
        <w:tc>
          <w:tcPr>
            <w:tcW w:w="749" w:type="dxa"/>
          </w:tcPr>
          <w:p w14:paraId="3EF42805" w14:textId="77777777" w:rsidR="009F5786" w:rsidRPr="00A76633" w:rsidRDefault="009F5786" w:rsidP="009F5786">
            <w:pPr>
              <w:spacing w:after="0" w:line="240" w:lineRule="auto"/>
              <w:rPr>
                <w:rFonts w:ascii="Times New Roman" w:hAnsi="Times New Roman" w:cs="Times New Roman"/>
                <w:sz w:val="24"/>
                <w:szCs w:val="24"/>
              </w:rPr>
            </w:pPr>
            <w:r w:rsidRPr="00180D13">
              <w:rPr>
                <w:rFonts w:ascii="Times New Roman" w:hAnsi="Times New Roman" w:cs="Times New Roman"/>
                <w:sz w:val="24"/>
                <w:szCs w:val="24"/>
              </w:rPr>
              <w:t>0.367</w:t>
            </w:r>
          </w:p>
        </w:tc>
        <w:tc>
          <w:tcPr>
            <w:tcW w:w="1223" w:type="dxa"/>
          </w:tcPr>
          <w:p w14:paraId="37B013F2"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1.33 (</w:t>
            </w:r>
            <w:r w:rsidRPr="00837772">
              <w:rPr>
                <w:rFonts w:ascii="Times New Roman" w:hAnsi="Times New Roman" w:cs="Times New Roman"/>
                <w:sz w:val="24"/>
                <w:szCs w:val="24"/>
              </w:rPr>
              <w:t xml:space="preserve">0.78 </w:t>
            </w:r>
            <w:r>
              <w:rPr>
                <w:rFonts w:ascii="Times New Roman" w:hAnsi="Times New Roman" w:cs="Times New Roman"/>
                <w:sz w:val="24"/>
                <w:szCs w:val="24"/>
              </w:rPr>
              <w:t xml:space="preserve">- </w:t>
            </w:r>
            <w:r w:rsidRPr="00837772">
              <w:rPr>
                <w:rFonts w:ascii="Times New Roman" w:hAnsi="Times New Roman" w:cs="Times New Roman"/>
                <w:sz w:val="24"/>
                <w:szCs w:val="24"/>
              </w:rPr>
              <w:t>2.27</w:t>
            </w:r>
            <w:r>
              <w:rPr>
                <w:rFonts w:ascii="Times New Roman" w:hAnsi="Times New Roman" w:cs="Times New Roman"/>
                <w:sz w:val="24"/>
                <w:szCs w:val="24"/>
              </w:rPr>
              <w:t>)</w:t>
            </w:r>
          </w:p>
        </w:tc>
        <w:tc>
          <w:tcPr>
            <w:tcW w:w="749" w:type="dxa"/>
          </w:tcPr>
          <w:p w14:paraId="78F9FED5" w14:textId="77777777" w:rsidR="009F5786" w:rsidRPr="00A76633" w:rsidRDefault="009F5786" w:rsidP="009F5786">
            <w:pPr>
              <w:spacing w:after="0" w:line="240" w:lineRule="auto"/>
              <w:rPr>
                <w:rFonts w:ascii="Times New Roman" w:hAnsi="Times New Roman" w:cs="Times New Roman"/>
                <w:sz w:val="24"/>
                <w:szCs w:val="24"/>
              </w:rPr>
            </w:pPr>
            <w:r w:rsidRPr="00602806">
              <w:rPr>
                <w:rFonts w:ascii="Times New Roman" w:hAnsi="Times New Roman" w:cs="Times New Roman"/>
                <w:sz w:val="24"/>
                <w:szCs w:val="24"/>
              </w:rPr>
              <w:t>0</w:t>
            </w:r>
            <w:r>
              <w:rPr>
                <w:rFonts w:ascii="Times New Roman" w:hAnsi="Times New Roman" w:cs="Times New Roman"/>
                <w:sz w:val="24"/>
                <w:szCs w:val="24"/>
              </w:rPr>
              <w:t>.301</w:t>
            </w:r>
          </w:p>
        </w:tc>
      </w:tr>
      <w:tr w:rsidR="009F5786" w:rsidRPr="00A76633" w14:paraId="5CD4BDB7" w14:textId="77777777" w:rsidTr="00755549">
        <w:tc>
          <w:tcPr>
            <w:tcW w:w="1530" w:type="dxa"/>
          </w:tcPr>
          <w:p w14:paraId="30E9181F"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Education Status</w:t>
            </w:r>
          </w:p>
        </w:tc>
        <w:tc>
          <w:tcPr>
            <w:tcW w:w="1224" w:type="dxa"/>
          </w:tcPr>
          <w:p w14:paraId="794F3B38" w14:textId="77777777" w:rsidR="009F5786" w:rsidRPr="00A76633" w:rsidRDefault="009F5786" w:rsidP="009F5786">
            <w:pPr>
              <w:spacing w:after="0" w:line="240" w:lineRule="auto"/>
              <w:rPr>
                <w:rFonts w:ascii="Times New Roman" w:hAnsi="Times New Roman" w:cs="Times New Roman"/>
                <w:sz w:val="24"/>
                <w:szCs w:val="24"/>
              </w:rPr>
            </w:pPr>
          </w:p>
        </w:tc>
        <w:tc>
          <w:tcPr>
            <w:tcW w:w="679" w:type="dxa"/>
          </w:tcPr>
          <w:p w14:paraId="6F9FCB00" w14:textId="77777777" w:rsidR="009F5786" w:rsidRPr="00A76633" w:rsidRDefault="009F5786" w:rsidP="009F5786">
            <w:pPr>
              <w:spacing w:after="0" w:line="240" w:lineRule="auto"/>
              <w:rPr>
                <w:rFonts w:ascii="Times New Roman" w:hAnsi="Times New Roman" w:cs="Times New Roman"/>
                <w:sz w:val="24"/>
                <w:szCs w:val="24"/>
              </w:rPr>
            </w:pPr>
          </w:p>
        </w:tc>
        <w:tc>
          <w:tcPr>
            <w:tcW w:w="1224" w:type="dxa"/>
          </w:tcPr>
          <w:p w14:paraId="603BC259"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6F9BBA34"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44434FFB"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65602A05"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3538F9DA"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65D5F995"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777E49C5" w14:textId="77777777" w:rsidTr="00755549">
        <w:tc>
          <w:tcPr>
            <w:tcW w:w="1530" w:type="dxa"/>
          </w:tcPr>
          <w:p w14:paraId="687F079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None/Primary incomplete</w:t>
            </w:r>
          </w:p>
        </w:tc>
        <w:tc>
          <w:tcPr>
            <w:tcW w:w="1224" w:type="dxa"/>
          </w:tcPr>
          <w:p w14:paraId="6C53448F"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679" w:type="dxa"/>
          </w:tcPr>
          <w:p w14:paraId="517A02D5" w14:textId="77777777" w:rsidR="009F5786" w:rsidRPr="00A76633" w:rsidRDefault="009F5786" w:rsidP="009F5786">
            <w:pPr>
              <w:spacing w:after="0" w:line="240" w:lineRule="auto"/>
              <w:rPr>
                <w:rFonts w:ascii="Times New Roman" w:hAnsi="Times New Roman" w:cs="Times New Roman"/>
                <w:sz w:val="24"/>
                <w:szCs w:val="24"/>
              </w:rPr>
            </w:pPr>
          </w:p>
        </w:tc>
        <w:tc>
          <w:tcPr>
            <w:tcW w:w="1224" w:type="dxa"/>
          </w:tcPr>
          <w:p w14:paraId="50CB79F9"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29132212"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5E0ED37F"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79D4897F"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69ABCF96"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7F479078"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7E08423B" w14:textId="77777777" w:rsidTr="00755549">
        <w:tc>
          <w:tcPr>
            <w:tcW w:w="1530" w:type="dxa"/>
          </w:tcPr>
          <w:p w14:paraId="42E10646"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Primary Complete</w:t>
            </w:r>
          </w:p>
        </w:tc>
        <w:tc>
          <w:tcPr>
            <w:tcW w:w="1224" w:type="dxa"/>
          </w:tcPr>
          <w:p w14:paraId="4DBA8112"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0.52 (0.28 – 0.97)</w:t>
            </w:r>
          </w:p>
        </w:tc>
        <w:tc>
          <w:tcPr>
            <w:tcW w:w="679" w:type="dxa"/>
          </w:tcPr>
          <w:p w14:paraId="06F680FC"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0.041</w:t>
            </w:r>
          </w:p>
        </w:tc>
        <w:tc>
          <w:tcPr>
            <w:tcW w:w="1224" w:type="dxa"/>
          </w:tcPr>
          <w:p w14:paraId="39BEF72C"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0.48 (0.25 - </w:t>
            </w:r>
            <w:r w:rsidRPr="00AF1889">
              <w:rPr>
                <w:rFonts w:ascii="Times New Roman" w:hAnsi="Times New Roman" w:cs="Times New Roman"/>
                <w:sz w:val="24"/>
                <w:szCs w:val="24"/>
              </w:rPr>
              <w:t>0.94</w:t>
            </w:r>
            <w:r>
              <w:rPr>
                <w:rFonts w:ascii="Times New Roman" w:hAnsi="Times New Roman" w:cs="Times New Roman"/>
                <w:sz w:val="24"/>
                <w:szCs w:val="24"/>
              </w:rPr>
              <w:t>)</w:t>
            </w:r>
          </w:p>
        </w:tc>
        <w:tc>
          <w:tcPr>
            <w:tcW w:w="749" w:type="dxa"/>
          </w:tcPr>
          <w:p w14:paraId="6E1D3297"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0.032</w:t>
            </w:r>
            <w:r w:rsidRPr="00AF1889">
              <w:rPr>
                <w:rFonts w:ascii="Times New Roman" w:hAnsi="Times New Roman" w:cs="Times New Roman"/>
                <w:sz w:val="24"/>
                <w:szCs w:val="24"/>
              </w:rPr>
              <w:t>*</w:t>
            </w:r>
          </w:p>
        </w:tc>
        <w:tc>
          <w:tcPr>
            <w:tcW w:w="1223" w:type="dxa"/>
          </w:tcPr>
          <w:p w14:paraId="712AC25D"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1.07</w:t>
            </w:r>
            <w:r w:rsidRPr="00BD35FA">
              <w:rPr>
                <w:rFonts w:ascii="Times New Roman" w:hAnsi="Times New Roman" w:cs="Times New Roman"/>
                <w:sz w:val="24"/>
                <w:szCs w:val="24"/>
              </w:rPr>
              <w:t xml:space="preserve"> </w:t>
            </w:r>
            <w:r>
              <w:rPr>
                <w:rFonts w:ascii="Times New Roman" w:hAnsi="Times New Roman" w:cs="Times New Roman"/>
                <w:sz w:val="24"/>
                <w:szCs w:val="24"/>
              </w:rPr>
              <w:t>(</w:t>
            </w:r>
            <w:r w:rsidRPr="00BD35FA">
              <w:rPr>
                <w:rFonts w:ascii="Times New Roman" w:hAnsi="Times New Roman" w:cs="Times New Roman"/>
                <w:sz w:val="24"/>
                <w:szCs w:val="24"/>
              </w:rPr>
              <w:t xml:space="preserve">0.55 </w:t>
            </w:r>
            <w:r>
              <w:rPr>
                <w:rFonts w:ascii="Times New Roman" w:hAnsi="Times New Roman" w:cs="Times New Roman"/>
                <w:sz w:val="24"/>
                <w:szCs w:val="24"/>
              </w:rPr>
              <w:t xml:space="preserve">- </w:t>
            </w:r>
            <w:r w:rsidRPr="00BD35FA">
              <w:rPr>
                <w:rFonts w:ascii="Times New Roman" w:hAnsi="Times New Roman" w:cs="Times New Roman"/>
                <w:sz w:val="24"/>
                <w:szCs w:val="24"/>
              </w:rPr>
              <w:t>2.09</w:t>
            </w:r>
            <w:r>
              <w:rPr>
                <w:rFonts w:ascii="Times New Roman" w:hAnsi="Times New Roman" w:cs="Times New Roman"/>
                <w:sz w:val="24"/>
                <w:szCs w:val="24"/>
              </w:rPr>
              <w:t>)</w:t>
            </w:r>
          </w:p>
        </w:tc>
        <w:tc>
          <w:tcPr>
            <w:tcW w:w="749" w:type="dxa"/>
          </w:tcPr>
          <w:p w14:paraId="106F5F33" w14:textId="77777777" w:rsidR="009F5786" w:rsidRPr="00A76633" w:rsidRDefault="009F5786" w:rsidP="009F5786">
            <w:pPr>
              <w:spacing w:after="0" w:line="240" w:lineRule="auto"/>
              <w:rPr>
                <w:rFonts w:ascii="Times New Roman" w:hAnsi="Times New Roman" w:cs="Times New Roman"/>
                <w:sz w:val="24"/>
                <w:szCs w:val="24"/>
              </w:rPr>
            </w:pPr>
            <w:r w:rsidRPr="00180D13">
              <w:rPr>
                <w:rFonts w:ascii="Times New Roman" w:hAnsi="Times New Roman" w:cs="Times New Roman"/>
                <w:sz w:val="24"/>
                <w:szCs w:val="24"/>
              </w:rPr>
              <w:t>0.837</w:t>
            </w:r>
          </w:p>
        </w:tc>
        <w:tc>
          <w:tcPr>
            <w:tcW w:w="1223" w:type="dxa"/>
          </w:tcPr>
          <w:p w14:paraId="1BA3F348"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1.28 (</w:t>
            </w:r>
            <w:r w:rsidRPr="00837772">
              <w:rPr>
                <w:rFonts w:ascii="Times New Roman" w:hAnsi="Times New Roman" w:cs="Times New Roman"/>
                <w:sz w:val="24"/>
                <w:szCs w:val="24"/>
              </w:rPr>
              <w:t xml:space="preserve">0.62 </w:t>
            </w:r>
            <w:r>
              <w:rPr>
                <w:rFonts w:ascii="Times New Roman" w:hAnsi="Times New Roman" w:cs="Times New Roman"/>
                <w:sz w:val="24"/>
                <w:szCs w:val="24"/>
              </w:rPr>
              <w:t>-</w:t>
            </w:r>
            <w:r w:rsidRPr="00837772">
              <w:rPr>
                <w:rFonts w:ascii="Times New Roman" w:hAnsi="Times New Roman" w:cs="Times New Roman"/>
                <w:sz w:val="24"/>
                <w:szCs w:val="24"/>
              </w:rPr>
              <w:t xml:space="preserve"> 2.65</w:t>
            </w:r>
            <w:r>
              <w:rPr>
                <w:rFonts w:ascii="Times New Roman" w:hAnsi="Times New Roman" w:cs="Times New Roman"/>
                <w:sz w:val="24"/>
                <w:szCs w:val="24"/>
              </w:rPr>
              <w:t>)</w:t>
            </w:r>
          </w:p>
        </w:tc>
        <w:tc>
          <w:tcPr>
            <w:tcW w:w="749" w:type="dxa"/>
          </w:tcPr>
          <w:p w14:paraId="7BB8DD21" w14:textId="77777777" w:rsidR="009F5786" w:rsidRPr="00A76633" w:rsidRDefault="009F5786" w:rsidP="009F5786">
            <w:pPr>
              <w:spacing w:after="0" w:line="240" w:lineRule="auto"/>
              <w:rPr>
                <w:rFonts w:ascii="Times New Roman" w:hAnsi="Times New Roman" w:cs="Times New Roman"/>
                <w:sz w:val="24"/>
                <w:szCs w:val="24"/>
              </w:rPr>
            </w:pPr>
            <w:r w:rsidRPr="00602806">
              <w:rPr>
                <w:rFonts w:ascii="Times New Roman" w:hAnsi="Times New Roman" w:cs="Times New Roman"/>
                <w:sz w:val="24"/>
                <w:szCs w:val="24"/>
              </w:rPr>
              <w:t>0</w:t>
            </w:r>
            <w:r>
              <w:rPr>
                <w:rFonts w:ascii="Times New Roman" w:hAnsi="Times New Roman" w:cs="Times New Roman"/>
                <w:sz w:val="24"/>
                <w:szCs w:val="24"/>
              </w:rPr>
              <w:t>.508</w:t>
            </w:r>
          </w:p>
        </w:tc>
      </w:tr>
      <w:tr w:rsidR="009F5786" w:rsidRPr="00A76633" w14:paraId="620E0273" w14:textId="77777777" w:rsidTr="00755549">
        <w:tc>
          <w:tcPr>
            <w:tcW w:w="1530" w:type="dxa"/>
          </w:tcPr>
          <w:p w14:paraId="1DE1CC65"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Secondary</w:t>
            </w:r>
          </w:p>
        </w:tc>
        <w:tc>
          <w:tcPr>
            <w:tcW w:w="1224" w:type="dxa"/>
          </w:tcPr>
          <w:p w14:paraId="7A6AF503"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0.76 (0.44 – 1.31)</w:t>
            </w:r>
          </w:p>
        </w:tc>
        <w:tc>
          <w:tcPr>
            <w:tcW w:w="679" w:type="dxa"/>
          </w:tcPr>
          <w:p w14:paraId="74466860"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0.317</w:t>
            </w:r>
          </w:p>
        </w:tc>
        <w:tc>
          <w:tcPr>
            <w:tcW w:w="1224" w:type="dxa"/>
          </w:tcPr>
          <w:p w14:paraId="4C1F277B"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0.77 (0.42 - </w:t>
            </w:r>
            <w:r w:rsidRPr="00AF1889">
              <w:rPr>
                <w:rFonts w:ascii="Times New Roman" w:hAnsi="Times New Roman" w:cs="Times New Roman"/>
                <w:sz w:val="24"/>
                <w:szCs w:val="24"/>
              </w:rPr>
              <w:t>1.41</w:t>
            </w:r>
            <w:r>
              <w:rPr>
                <w:rFonts w:ascii="Times New Roman" w:hAnsi="Times New Roman" w:cs="Times New Roman"/>
                <w:sz w:val="24"/>
                <w:szCs w:val="24"/>
              </w:rPr>
              <w:t>)</w:t>
            </w:r>
          </w:p>
        </w:tc>
        <w:tc>
          <w:tcPr>
            <w:tcW w:w="749" w:type="dxa"/>
          </w:tcPr>
          <w:p w14:paraId="623A7638"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0.394</w:t>
            </w:r>
          </w:p>
        </w:tc>
        <w:tc>
          <w:tcPr>
            <w:tcW w:w="1223" w:type="dxa"/>
          </w:tcPr>
          <w:p w14:paraId="77D628B1" w14:textId="77777777" w:rsidR="009F5786" w:rsidRPr="00A76633" w:rsidRDefault="009F5786" w:rsidP="009F5786">
            <w:pPr>
              <w:spacing w:after="0" w:line="240" w:lineRule="auto"/>
              <w:rPr>
                <w:rFonts w:ascii="Times New Roman" w:hAnsi="Times New Roman" w:cs="Times New Roman"/>
                <w:sz w:val="24"/>
                <w:szCs w:val="24"/>
              </w:rPr>
            </w:pPr>
            <w:r w:rsidRPr="00BD35FA">
              <w:rPr>
                <w:rFonts w:ascii="Times New Roman" w:hAnsi="Times New Roman" w:cs="Times New Roman"/>
                <w:sz w:val="24"/>
                <w:szCs w:val="24"/>
              </w:rPr>
              <w:t xml:space="preserve">1.35 </w:t>
            </w:r>
            <w:r>
              <w:rPr>
                <w:rFonts w:ascii="Times New Roman" w:hAnsi="Times New Roman" w:cs="Times New Roman"/>
                <w:sz w:val="24"/>
                <w:szCs w:val="24"/>
              </w:rPr>
              <w:t>(</w:t>
            </w:r>
            <w:r w:rsidRPr="00BD35FA">
              <w:rPr>
                <w:rFonts w:ascii="Times New Roman" w:hAnsi="Times New Roman" w:cs="Times New Roman"/>
                <w:sz w:val="24"/>
                <w:szCs w:val="24"/>
              </w:rPr>
              <w:t xml:space="preserve">0.76 </w:t>
            </w:r>
            <w:r>
              <w:rPr>
                <w:rFonts w:ascii="Times New Roman" w:hAnsi="Times New Roman" w:cs="Times New Roman"/>
                <w:sz w:val="24"/>
                <w:szCs w:val="24"/>
              </w:rPr>
              <w:t xml:space="preserve">- </w:t>
            </w:r>
            <w:r w:rsidRPr="00BD35FA">
              <w:rPr>
                <w:rFonts w:ascii="Times New Roman" w:hAnsi="Times New Roman" w:cs="Times New Roman"/>
                <w:sz w:val="24"/>
                <w:szCs w:val="24"/>
              </w:rPr>
              <w:t>2.39</w:t>
            </w:r>
            <w:r>
              <w:rPr>
                <w:rFonts w:ascii="Times New Roman" w:hAnsi="Times New Roman" w:cs="Times New Roman"/>
                <w:sz w:val="24"/>
                <w:szCs w:val="24"/>
              </w:rPr>
              <w:t>)</w:t>
            </w:r>
          </w:p>
        </w:tc>
        <w:tc>
          <w:tcPr>
            <w:tcW w:w="749" w:type="dxa"/>
          </w:tcPr>
          <w:p w14:paraId="6DE41325" w14:textId="77777777" w:rsidR="009F5786" w:rsidRPr="00A76633" w:rsidRDefault="009F5786" w:rsidP="009F5786">
            <w:pPr>
              <w:spacing w:after="0" w:line="240" w:lineRule="auto"/>
              <w:rPr>
                <w:rFonts w:ascii="Times New Roman" w:hAnsi="Times New Roman" w:cs="Times New Roman"/>
                <w:sz w:val="24"/>
                <w:szCs w:val="24"/>
              </w:rPr>
            </w:pPr>
            <w:r w:rsidRPr="00180D13">
              <w:rPr>
                <w:rFonts w:ascii="Times New Roman" w:hAnsi="Times New Roman" w:cs="Times New Roman"/>
                <w:sz w:val="24"/>
                <w:szCs w:val="24"/>
              </w:rPr>
              <w:t>0.309</w:t>
            </w:r>
          </w:p>
        </w:tc>
        <w:tc>
          <w:tcPr>
            <w:tcW w:w="1223" w:type="dxa"/>
          </w:tcPr>
          <w:p w14:paraId="61BF7497"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1.60 (</w:t>
            </w:r>
            <w:r w:rsidRPr="00837772">
              <w:rPr>
                <w:rFonts w:ascii="Times New Roman" w:hAnsi="Times New Roman" w:cs="Times New Roman"/>
                <w:sz w:val="24"/>
                <w:szCs w:val="24"/>
              </w:rPr>
              <w:t xml:space="preserve">0.88 </w:t>
            </w:r>
            <w:r>
              <w:rPr>
                <w:rFonts w:ascii="Times New Roman" w:hAnsi="Times New Roman" w:cs="Times New Roman"/>
                <w:sz w:val="24"/>
                <w:szCs w:val="24"/>
              </w:rPr>
              <w:t>-</w:t>
            </w:r>
            <w:r w:rsidRPr="00837772">
              <w:rPr>
                <w:rFonts w:ascii="Times New Roman" w:hAnsi="Times New Roman" w:cs="Times New Roman"/>
                <w:sz w:val="24"/>
                <w:szCs w:val="24"/>
              </w:rPr>
              <w:t xml:space="preserve"> 2.93</w:t>
            </w:r>
            <w:r>
              <w:rPr>
                <w:rFonts w:ascii="Times New Roman" w:hAnsi="Times New Roman" w:cs="Times New Roman"/>
                <w:sz w:val="24"/>
                <w:szCs w:val="24"/>
              </w:rPr>
              <w:t>)</w:t>
            </w:r>
          </w:p>
        </w:tc>
        <w:tc>
          <w:tcPr>
            <w:tcW w:w="749" w:type="dxa"/>
          </w:tcPr>
          <w:p w14:paraId="08E8B254" w14:textId="77777777" w:rsidR="009F5786" w:rsidRPr="00A76633" w:rsidRDefault="009F5786" w:rsidP="009F5786">
            <w:pPr>
              <w:spacing w:after="0" w:line="240" w:lineRule="auto"/>
              <w:rPr>
                <w:rFonts w:ascii="Times New Roman" w:hAnsi="Times New Roman" w:cs="Times New Roman"/>
                <w:sz w:val="24"/>
                <w:szCs w:val="24"/>
              </w:rPr>
            </w:pPr>
            <w:r w:rsidRPr="00602806">
              <w:rPr>
                <w:rFonts w:ascii="Times New Roman" w:hAnsi="Times New Roman" w:cs="Times New Roman"/>
                <w:sz w:val="24"/>
                <w:szCs w:val="24"/>
              </w:rPr>
              <w:t>0</w:t>
            </w:r>
            <w:r>
              <w:rPr>
                <w:rFonts w:ascii="Times New Roman" w:hAnsi="Times New Roman" w:cs="Times New Roman"/>
                <w:sz w:val="24"/>
                <w:szCs w:val="24"/>
              </w:rPr>
              <w:t>.123</w:t>
            </w:r>
          </w:p>
        </w:tc>
      </w:tr>
      <w:tr w:rsidR="009F5786" w:rsidRPr="00A76633" w14:paraId="517C9233" w14:textId="77777777" w:rsidTr="00755549">
        <w:tc>
          <w:tcPr>
            <w:tcW w:w="1530" w:type="dxa"/>
          </w:tcPr>
          <w:p w14:paraId="4E80EFFC"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Secondary Complete/ Higher</w:t>
            </w:r>
          </w:p>
        </w:tc>
        <w:tc>
          <w:tcPr>
            <w:tcW w:w="1224" w:type="dxa"/>
          </w:tcPr>
          <w:p w14:paraId="43837A34"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0.62 (0.31 – 1.23)</w:t>
            </w:r>
          </w:p>
        </w:tc>
        <w:tc>
          <w:tcPr>
            <w:tcW w:w="679" w:type="dxa"/>
          </w:tcPr>
          <w:p w14:paraId="25F3E6B2"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0.170</w:t>
            </w:r>
          </w:p>
        </w:tc>
        <w:tc>
          <w:tcPr>
            <w:tcW w:w="1224" w:type="dxa"/>
          </w:tcPr>
          <w:p w14:paraId="18E61149"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0.65 (</w:t>
            </w:r>
            <w:r w:rsidRPr="00AF1889">
              <w:rPr>
                <w:rFonts w:ascii="Times New Roman" w:hAnsi="Times New Roman" w:cs="Times New Roman"/>
                <w:sz w:val="24"/>
                <w:szCs w:val="24"/>
              </w:rPr>
              <w:t>0.30</w:t>
            </w:r>
            <w:r>
              <w:rPr>
                <w:rFonts w:ascii="Times New Roman" w:hAnsi="Times New Roman" w:cs="Times New Roman"/>
                <w:sz w:val="24"/>
                <w:szCs w:val="24"/>
              </w:rPr>
              <w:t xml:space="preserve"> - </w:t>
            </w:r>
            <w:r w:rsidRPr="00AF1889">
              <w:rPr>
                <w:rFonts w:ascii="Times New Roman" w:hAnsi="Times New Roman" w:cs="Times New Roman"/>
                <w:sz w:val="24"/>
                <w:szCs w:val="24"/>
              </w:rPr>
              <w:t>1.40</w:t>
            </w:r>
            <w:r>
              <w:rPr>
                <w:rFonts w:ascii="Times New Roman" w:hAnsi="Times New Roman" w:cs="Times New Roman"/>
                <w:sz w:val="24"/>
                <w:szCs w:val="24"/>
              </w:rPr>
              <w:t>)</w:t>
            </w:r>
          </w:p>
        </w:tc>
        <w:tc>
          <w:tcPr>
            <w:tcW w:w="749" w:type="dxa"/>
          </w:tcPr>
          <w:p w14:paraId="4D31D018"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0.274</w:t>
            </w:r>
          </w:p>
        </w:tc>
        <w:tc>
          <w:tcPr>
            <w:tcW w:w="1223" w:type="dxa"/>
          </w:tcPr>
          <w:p w14:paraId="0B0919DD" w14:textId="77777777" w:rsidR="009F5786" w:rsidRPr="00A76633" w:rsidRDefault="009F5786" w:rsidP="009F5786">
            <w:pPr>
              <w:spacing w:after="0" w:line="240" w:lineRule="auto"/>
              <w:rPr>
                <w:rFonts w:ascii="Times New Roman" w:hAnsi="Times New Roman" w:cs="Times New Roman"/>
                <w:sz w:val="24"/>
                <w:szCs w:val="24"/>
              </w:rPr>
            </w:pPr>
            <w:r w:rsidRPr="00BD35FA">
              <w:rPr>
                <w:rFonts w:ascii="Times New Roman" w:hAnsi="Times New Roman" w:cs="Times New Roman"/>
                <w:sz w:val="24"/>
                <w:szCs w:val="24"/>
              </w:rPr>
              <w:t xml:space="preserve">0.65 </w:t>
            </w:r>
            <w:r>
              <w:rPr>
                <w:rFonts w:ascii="Times New Roman" w:hAnsi="Times New Roman" w:cs="Times New Roman"/>
                <w:sz w:val="24"/>
                <w:szCs w:val="24"/>
              </w:rPr>
              <w:t>(</w:t>
            </w:r>
            <w:r w:rsidRPr="00BD35FA">
              <w:rPr>
                <w:rFonts w:ascii="Times New Roman" w:hAnsi="Times New Roman" w:cs="Times New Roman"/>
                <w:sz w:val="24"/>
                <w:szCs w:val="24"/>
              </w:rPr>
              <w:t xml:space="preserve">0.26 </w:t>
            </w:r>
            <w:r>
              <w:rPr>
                <w:rFonts w:ascii="Times New Roman" w:hAnsi="Times New Roman" w:cs="Times New Roman"/>
                <w:sz w:val="24"/>
                <w:szCs w:val="24"/>
              </w:rPr>
              <w:t xml:space="preserve">- </w:t>
            </w:r>
            <w:r w:rsidRPr="00BD35FA">
              <w:rPr>
                <w:rFonts w:ascii="Times New Roman" w:hAnsi="Times New Roman" w:cs="Times New Roman"/>
                <w:sz w:val="24"/>
                <w:szCs w:val="24"/>
              </w:rPr>
              <w:t>1.59</w:t>
            </w:r>
            <w:r>
              <w:rPr>
                <w:rFonts w:ascii="Times New Roman" w:hAnsi="Times New Roman" w:cs="Times New Roman"/>
                <w:sz w:val="24"/>
                <w:szCs w:val="24"/>
              </w:rPr>
              <w:t>)</w:t>
            </w:r>
          </w:p>
        </w:tc>
        <w:tc>
          <w:tcPr>
            <w:tcW w:w="749" w:type="dxa"/>
          </w:tcPr>
          <w:p w14:paraId="7731F166" w14:textId="77777777" w:rsidR="009F5786" w:rsidRPr="00A76633" w:rsidRDefault="009F5786" w:rsidP="009F5786">
            <w:pPr>
              <w:spacing w:after="0" w:line="240" w:lineRule="auto"/>
              <w:rPr>
                <w:rFonts w:ascii="Times New Roman" w:hAnsi="Times New Roman" w:cs="Times New Roman"/>
                <w:sz w:val="24"/>
                <w:szCs w:val="24"/>
              </w:rPr>
            </w:pPr>
            <w:r w:rsidRPr="00180D13">
              <w:rPr>
                <w:rFonts w:ascii="Times New Roman" w:hAnsi="Times New Roman" w:cs="Times New Roman"/>
                <w:sz w:val="24"/>
                <w:szCs w:val="24"/>
              </w:rPr>
              <w:t xml:space="preserve">0.341  </w:t>
            </w:r>
          </w:p>
        </w:tc>
        <w:tc>
          <w:tcPr>
            <w:tcW w:w="1223" w:type="dxa"/>
          </w:tcPr>
          <w:p w14:paraId="5206C626"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0.67 (</w:t>
            </w:r>
            <w:r w:rsidRPr="00BD35FA">
              <w:rPr>
                <w:rFonts w:ascii="Times New Roman" w:hAnsi="Times New Roman" w:cs="Times New Roman"/>
                <w:sz w:val="24"/>
                <w:szCs w:val="24"/>
              </w:rPr>
              <w:t xml:space="preserve">0.21 </w:t>
            </w:r>
            <w:r>
              <w:rPr>
                <w:rFonts w:ascii="Times New Roman" w:hAnsi="Times New Roman" w:cs="Times New Roman"/>
                <w:sz w:val="24"/>
                <w:szCs w:val="24"/>
              </w:rPr>
              <w:t>-</w:t>
            </w:r>
            <w:r w:rsidRPr="00BD35FA">
              <w:rPr>
                <w:rFonts w:ascii="Times New Roman" w:hAnsi="Times New Roman" w:cs="Times New Roman"/>
                <w:sz w:val="24"/>
                <w:szCs w:val="24"/>
              </w:rPr>
              <w:t xml:space="preserve"> 2.16</w:t>
            </w:r>
            <w:r>
              <w:rPr>
                <w:rFonts w:ascii="Times New Roman" w:hAnsi="Times New Roman" w:cs="Times New Roman"/>
                <w:sz w:val="24"/>
                <w:szCs w:val="24"/>
              </w:rPr>
              <w:t>)</w:t>
            </w:r>
          </w:p>
        </w:tc>
        <w:tc>
          <w:tcPr>
            <w:tcW w:w="749" w:type="dxa"/>
          </w:tcPr>
          <w:p w14:paraId="68EC6F74" w14:textId="77777777" w:rsidR="009F5786" w:rsidRPr="00A76633" w:rsidRDefault="009F5786" w:rsidP="009F5786">
            <w:pPr>
              <w:spacing w:after="0" w:line="240" w:lineRule="auto"/>
              <w:rPr>
                <w:rFonts w:ascii="Times New Roman" w:hAnsi="Times New Roman" w:cs="Times New Roman"/>
                <w:sz w:val="24"/>
                <w:szCs w:val="24"/>
              </w:rPr>
            </w:pPr>
            <w:r w:rsidRPr="00602806">
              <w:rPr>
                <w:rFonts w:ascii="Times New Roman" w:hAnsi="Times New Roman" w:cs="Times New Roman"/>
                <w:sz w:val="24"/>
                <w:szCs w:val="24"/>
              </w:rPr>
              <w:t>0</w:t>
            </w:r>
            <w:r>
              <w:rPr>
                <w:rFonts w:ascii="Times New Roman" w:hAnsi="Times New Roman" w:cs="Times New Roman"/>
                <w:sz w:val="24"/>
                <w:szCs w:val="24"/>
              </w:rPr>
              <w:t>.504</w:t>
            </w:r>
          </w:p>
        </w:tc>
      </w:tr>
      <w:tr w:rsidR="009F5786" w:rsidRPr="00A76633" w14:paraId="6C1A241F" w14:textId="77777777" w:rsidTr="00755549">
        <w:tc>
          <w:tcPr>
            <w:tcW w:w="1530" w:type="dxa"/>
          </w:tcPr>
          <w:p w14:paraId="33019F4C"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Household size</w:t>
            </w:r>
          </w:p>
        </w:tc>
        <w:tc>
          <w:tcPr>
            <w:tcW w:w="1224" w:type="dxa"/>
          </w:tcPr>
          <w:p w14:paraId="6048E83F" w14:textId="77777777" w:rsidR="009F5786" w:rsidRPr="00A76633" w:rsidRDefault="009F5786" w:rsidP="009F5786">
            <w:pPr>
              <w:spacing w:after="0" w:line="240" w:lineRule="auto"/>
              <w:rPr>
                <w:rFonts w:ascii="Times New Roman" w:hAnsi="Times New Roman" w:cs="Times New Roman"/>
                <w:sz w:val="24"/>
                <w:szCs w:val="24"/>
              </w:rPr>
            </w:pPr>
          </w:p>
        </w:tc>
        <w:tc>
          <w:tcPr>
            <w:tcW w:w="679" w:type="dxa"/>
          </w:tcPr>
          <w:p w14:paraId="68029738" w14:textId="77777777" w:rsidR="009F5786" w:rsidRPr="00A76633" w:rsidRDefault="009F5786" w:rsidP="009F5786">
            <w:pPr>
              <w:spacing w:after="0" w:line="240" w:lineRule="auto"/>
              <w:rPr>
                <w:rFonts w:ascii="Times New Roman" w:hAnsi="Times New Roman" w:cs="Times New Roman"/>
                <w:sz w:val="24"/>
                <w:szCs w:val="24"/>
              </w:rPr>
            </w:pPr>
          </w:p>
        </w:tc>
        <w:tc>
          <w:tcPr>
            <w:tcW w:w="1224" w:type="dxa"/>
          </w:tcPr>
          <w:p w14:paraId="4670337C"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5973E45A"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4E0C3566"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456968B0"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77E21195"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36C985AE"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43A1A8EA" w14:textId="77777777" w:rsidTr="00755549">
        <w:tc>
          <w:tcPr>
            <w:tcW w:w="1530" w:type="dxa"/>
          </w:tcPr>
          <w:p w14:paraId="41E8B724"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Small (</w:t>
            </w:r>
            <w:r w:rsidRPr="00A76633">
              <w:rPr>
                <w:rFonts w:ascii="Times New Roman" w:hAnsi="Times New Roman" w:cs="Times New Roman"/>
                <w:sz w:val="24"/>
                <w:szCs w:val="24"/>
              </w:rPr>
              <w:t>&lt;5</w:t>
            </w:r>
            <w:r>
              <w:rPr>
                <w:rFonts w:ascii="Times New Roman" w:hAnsi="Times New Roman" w:cs="Times New Roman"/>
                <w:sz w:val="24"/>
                <w:szCs w:val="24"/>
              </w:rPr>
              <w:t>)</w:t>
            </w:r>
          </w:p>
        </w:tc>
        <w:tc>
          <w:tcPr>
            <w:tcW w:w="1224" w:type="dxa"/>
          </w:tcPr>
          <w:p w14:paraId="17C6BFEA"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679" w:type="dxa"/>
          </w:tcPr>
          <w:p w14:paraId="3EBD33B3" w14:textId="77777777" w:rsidR="009F5786" w:rsidRPr="00A76633" w:rsidRDefault="009F5786" w:rsidP="009F5786">
            <w:pPr>
              <w:spacing w:after="0" w:line="240" w:lineRule="auto"/>
              <w:rPr>
                <w:rFonts w:ascii="Times New Roman" w:hAnsi="Times New Roman" w:cs="Times New Roman"/>
                <w:sz w:val="24"/>
                <w:szCs w:val="24"/>
              </w:rPr>
            </w:pPr>
          </w:p>
        </w:tc>
        <w:tc>
          <w:tcPr>
            <w:tcW w:w="1224" w:type="dxa"/>
          </w:tcPr>
          <w:p w14:paraId="7B751CA3"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56D88569"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4B82F213"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798D9013"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46DD2C8D"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2E02FC9C"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2FF9BA24" w14:textId="77777777" w:rsidTr="00755549">
        <w:tc>
          <w:tcPr>
            <w:tcW w:w="1530" w:type="dxa"/>
          </w:tcPr>
          <w:p w14:paraId="2BD9F459"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Large (</w:t>
            </w:r>
            <w:r w:rsidRPr="00A76633">
              <w:rPr>
                <w:rFonts w:ascii="Times New Roman" w:hAnsi="Times New Roman" w:cs="Times New Roman"/>
                <w:sz w:val="24"/>
                <w:szCs w:val="24"/>
              </w:rPr>
              <w:t>5/5+</w:t>
            </w:r>
            <w:r>
              <w:rPr>
                <w:rFonts w:ascii="Times New Roman" w:hAnsi="Times New Roman" w:cs="Times New Roman"/>
                <w:sz w:val="24"/>
                <w:szCs w:val="24"/>
              </w:rPr>
              <w:t>)</w:t>
            </w:r>
          </w:p>
        </w:tc>
        <w:tc>
          <w:tcPr>
            <w:tcW w:w="1224" w:type="dxa"/>
          </w:tcPr>
          <w:p w14:paraId="637FBDEA"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0.89 (0.61 – 1.28)</w:t>
            </w:r>
          </w:p>
        </w:tc>
        <w:tc>
          <w:tcPr>
            <w:tcW w:w="679" w:type="dxa"/>
          </w:tcPr>
          <w:p w14:paraId="36A5B411"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0.528</w:t>
            </w:r>
          </w:p>
        </w:tc>
        <w:tc>
          <w:tcPr>
            <w:tcW w:w="1224" w:type="dxa"/>
          </w:tcPr>
          <w:p w14:paraId="0DF9C5E6"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0.86 (</w:t>
            </w:r>
            <w:r w:rsidRPr="00AF1889">
              <w:rPr>
                <w:rFonts w:ascii="Times New Roman" w:hAnsi="Times New Roman" w:cs="Times New Roman"/>
                <w:sz w:val="24"/>
                <w:szCs w:val="24"/>
              </w:rPr>
              <w:t>0.56</w:t>
            </w:r>
            <w:r>
              <w:rPr>
                <w:rFonts w:ascii="Times New Roman" w:hAnsi="Times New Roman" w:cs="Times New Roman"/>
                <w:sz w:val="24"/>
                <w:szCs w:val="24"/>
              </w:rPr>
              <w:t xml:space="preserve"> - 1</w:t>
            </w:r>
            <w:r w:rsidRPr="00AF1889">
              <w:rPr>
                <w:rFonts w:ascii="Times New Roman" w:hAnsi="Times New Roman" w:cs="Times New Roman"/>
                <w:sz w:val="24"/>
                <w:szCs w:val="24"/>
              </w:rPr>
              <w:t>.32</w:t>
            </w:r>
            <w:r>
              <w:rPr>
                <w:rFonts w:ascii="Times New Roman" w:hAnsi="Times New Roman" w:cs="Times New Roman"/>
                <w:sz w:val="24"/>
                <w:szCs w:val="24"/>
              </w:rPr>
              <w:t>)</w:t>
            </w:r>
          </w:p>
        </w:tc>
        <w:tc>
          <w:tcPr>
            <w:tcW w:w="749" w:type="dxa"/>
          </w:tcPr>
          <w:p w14:paraId="4229B43D"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0.477</w:t>
            </w:r>
          </w:p>
        </w:tc>
        <w:tc>
          <w:tcPr>
            <w:tcW w:w="1223" w:type="dxa"/>
          </w:tcPr>
          <w:p w14:paraId="54F45E07"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0.78 (</w:t>
            </w:r>
            <w:r w:rsidRPr="00BD35FA">
              <w:rPr>
                <w:rFonts w:ascii="Times New Roman" w:hAnsi="Times New Roman" w:cs="Times New Roman"/>
                <w:sz w:val="24"/>
                <w:szCs w:val="24"/>
              </w:rPr>
              <w:t xml:space="preserve">0.46 </w:t>
            </w:r>
            <w:r>
              <w:rPr>
                <w:rFonts w:ascii="Times New Roman" w:hAnsi="Times New Roman" w:cs="Times New Roman"/>
                <w:sz w:val="24"/>
                <w:szCs w:val="24"/>
              </w:rPr>
              <w:t xml:space="preserve">- </w:t>
            </w:r>
            <w:r w:rsidRPr="00BD35FA">
              <w:rPr>
                <w:rFonts w:ascii="Times New Roman" w:hAnsi="Times New Roman" w:cs="Times New Roman"/>
                <w:sz w:val="24"/>
                <w:szCs w:val="24"/>
              </w:rPr>
              <w:t>1.31</w:t>
            </w:r>
            <w:r>
              <w:rPr>
                <w:rFonts w:ascii="Times New Roman" w:hAnsi="Times New Roman" w:cs="Times New Roman"/>
                <w:sz w:val="24"/>
                <w:szCs w:val="24"/>
              </w:rPr>
              <w:t>)</w:t>
            </w:r>
          </w:p>
        </w:tc>
        <w:tc>
          <w:tcPr>
            <w:tcW w:w="749" w:type="dxa"/>
          </w:tcPr>
          <w:p w14:paraId="3DC81287" w14:textId="77777777" w:rsidR="009F5786" w:rsidRPr="00A76633" w:rsidRDefault="009F5786" w:rsidP="009F5786">
            <w:pPr>
              <w:spacing w:after="0" w:line="240" w:lineRule="auto"/>
              <w:rPr>
                <w:rFonts w:ascii="Times New Roman" w:hAnsi="Times New Roman" w:cs="Times New Roman"/>
                <w:sz w:val="24"/>
                <w:szCs w:val="24"/>
              </w:rPr>
            </w:pPr>
            <w:r w:rsidRPr="00BD35FA">
              <w:rPr>
                <w:rFonts w:ascii="Times New Roman" w:hAnsi="Times New Roman" w:cs="Times New Roman"/>
                <w:sz w:val="24"/>
                <w:szCs w:val="24"/>
              </w:rPr>
              <w:t xml:space="preserve">0.349   </w:t>
            </w:r>
          </w:p>
        </w:tc>
        <w:tc>
          <w:tcPr>
            <w:tcW w:w="1223" w:type="dxa"/>
          </w:tcPr>
          <w:p w14:paraId="3F7B92AB"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0.71 (</w:t>
            </w:r>
            <w:r w:rsidRPr="00BD35FA">
              <w:rPr>
                <w:rFonts w:ascii="Times New Roman" w:hAnsi="Times New Roman" w:cs="Times New Roman"/>
                <w:sz w:val="24"/>
                <w:szCs w:val="24"/>
              </w:rPr>
              <w:t xml:space="preserve">0.40 </w:t>
            </w:r>
            <w:r>
              <w:rPr>
                <w:rFonts w:ascii="Times New Roman" w:hAnsi="Times New Roman" w:cs="Times New Roman"/>
                <w:sz w:val="24"/>
                <w:szCs w:val="24"/>
              </w:rPr>
              <w:t xml:space="preserve">- </w:t>
            </w:r>
            <w:r w:rsidRPr="00BD35FA">
              <w:rPr>
                <w:rFonts w:ascii="Times New Roman" w:hAnsi="Times New Roman" w:cs="Times New Roman"/>
                <w:sz w:val="24"/>
                <w:szCs w:val="24"/>
              </w:rPr>
              <w:t>1.26</w:t>
            </w:r>
            <w:r>
              <w:rPr>
                <w:rFonts w:ascii="Times New Roman" w:hAnsi="Times New Roman" w:cs="Times New Roman"/>
                <w:sz w:val="24"/>
                <w:szCs w:val="24"/>
              </w:rPr>
              <w:t>)</w:t>
            </w:r>
          </w:p>
        </w:tc>
        <w:tc>
          <w:tcPr>
            <w:tcW w:w="749" w:type="dxa"/>
          </w:tcPr>
          <w:p w14:paraId="02B68ADC" w14:textId="77777777" w:rsidR="009F5786" w:rsidRPr="00A76633" w:rsidRDefault="009F5786" w:rsidP="009F5786">
            <w:pPr>
              <w:spacing w:after="0" w:line="240" w:lineRule="auto"/>
              <w:rPr>
                <w:rFonts w:ascii="Times New Roman" w:hAnsi="Times New Roman" w:cs="Times New Roman"/>
                <w:sz w:val="24"/>
                <w:szCs w:val="24"/>
              </w:rPr>
            </w:pPr>
            <w:r w:rsidRPr="00602806">
              <w:rPr>
                <w:rFonts w:ascii="Times New Roman" w:hAnsi="Times New Roman" w:cs="Times New Roman"/>
                <w:sz w:val="24"/>
                <w:szCs w:val="24"/>
              </w:rPr>
              <w:t>0.245</w:t>
            </w:r>
          </w:p>
        </w:tc>
      </w:tr>
      <w:tr w:rsidR="009F5786" w:rsidRPr="00A76633" w14:paraId="181611C6" w14:textId="77777777" w:rsidTr="00755549">
        <w:tc>
          <w:tcPr>
            <w:tcW w:w="1530" w:type="dxa"/>
          </w:tcPr>
          <w:p w14:paraId="1A66D4F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Livestock ownership</w:t>
            </w:r>
          </w:p>
        </w:tc>
        <w:tc>
          <w:tcPr>
            <w:tcW w:w="1224" w:type="dxa"/>
          </w:tcPr>
          <w:p w14:paraId="7604E90F" w14:textId="77777777" w:rsidR="009F5786" w:rsidRPr="00A76633" w:rsidRDefault="009F5786" w:rsidP="009F5786">
            <w:pPr>
              <w:spacing w:after="0" w:line="240" w:lineRule="auto"/>
              <w:rPr>
                <w:rFonts w:ascii="Times New Roman" w:hAnsi="Times New Roman" w:cs="Times New Roman"/>
                <w:sz w:val="24"/>
                <w:szCs w:val="24"/>
              </w:rPr>
            </w:pPr>
          </w:p>
        </w:tc>
        <w:tc>
          <w:tcPr>
            <w:tcW w:w="679" w:type="dxa"/>
          </w:tcPr>
          <w:p w14:paraId="356DE2C8" w14:textId="77777777" w:rsidR="009F5786" w:rsidRPr="00A76633" w:rsidRDefault="009F5786" w:rsidP="009F5786">
            <w:pPr>
              <w:spacing w:after="0" w:line="240" w:lineRule="auto"/>
              <w:rPr>
                <w:rFonts w:ascii="Times New Roman" w:hAnsi="Times New Roman" w:cs="Times New Roman"/>
                <w:sz w:val="24"/>
                <w:szCs w:val="24"/>
              </w:rPr>
            </w:pPr>
          </w:p>
        </w:tc>
        <w:tc>
          <w:tcPr>
            <w:tcW w:w="1224" w:type="dxa"/>
          </w:tcPr>
          <w:p w14:paraId="53A1CFB9"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01AAC779"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0FB32994"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674EC438"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53CA84B0"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1B5146CE"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2352158A" w14:textId="77777777" w:rsidTr="00755549">
        <w:tc>
          <w:tcPr>
            <w:tcW w:w="1530" w:type="dxa"/>
          </w:tcPr>
          <w:p w14:paraId="21B4909B"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Yes</w:t>
            </w:r>
          </w:p>
        </w:tc>
        <w:tc>
          <w:tcPr>
            <w:tcW w:w="1224" w:type="dxa"/>
          </w:tcPr>
          <w:p w14:paraId="271C3C36"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679" w:type="dxa"/>
          </w:tcPr>
          <w:p w14:paraId="013EBC69" w14:textId="77777777" w:rsidR="009F5786" w:rsidRPr="00A76633" w:rsidRDefault="009F5786" w:rsidP="009F5786">
            <w:pPr>
              <w:spacing w:after="0" w:line="240" w:lineRule="auto"/>
              <w:rPr>
                <w:rFonts w:ascii="Times New Roman" w:hAnsi="Times New Roman" w:cs="Times New Roman"/>
                <w:sz w:val="24"/>
                <w:szCs w:val="24"/>
              </w:rPr>
            </w:pPr>
          </w:p>
        </w:tc>
        <w:tc>
          <w:tcPr>
            <w:tcW w:w="1224" w:type="dxa"/>
          </w:tcPr>
          <w:p w14:paraId="5ECEC4FC"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3D67E445"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55ACFF82"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68D31343"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0496E6E8"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2C250589"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06313A71" w14:textId="77777777" w:rsidTr="00755549">
        <w:tc>
          <w:tcPr>
            <w:tcW w:w="1530" w:type="dxa"/>
          </w:tcPr>
          <w:p w14:paraId="1F110E86"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No</w:t>
            </w:r>
          </w:p>
        </w:tc>
        <w:tc>
          <w:tcPr>
            <w:tcW w:w="1224" w:type="dxa"/>
          </w:tcPr>
          <w:p w14:paraId="6C66F7C7"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1.01 (0.70 – 1.46)</w:t>
            </w:r>
          </w:p>
        </w:tc>
        <w:tc>
          <w:tcPr>
            <w:tcW w:w="679" w:type="dxa"/>
          </w:tcPr>
          <w:p w14:paraId="453C89F9"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0.967</w:t>
            </w:r>
          </w:p>
        </w:tc>
        <w:tc>
          <w:tcPr>
            <w:tcW w:w="1224" w:type="dxa"/>
          </w:tcPr>
          <w:p w14:paraId="3E85F8E3"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1.09 (</w:t>
            </w:r>
            <w:r w:rsidRPr="00AF1889">
              <w:rPr>
                <w:rFonts w:ascii="Times New Roman" w:hAnsi="Times New Roman" w:cs="Times New Roman"/>
                <w:sz w:val="24"/>
                <w:szCs w:val="24"/>
              </w:rPr>
              <w:t>0.72</w:t>
            </w:r>
            <w:r>
              <w:rPr>
                <w:rFonts w:ascii="Times New Roman" w:hAnsi="Times New Roman" w:cs="Times New Roman"/>
                <w:sz w:val="24"/>
                <w:szCs w:val="24"/>
              </w:rPr>
              <w:t xml:space="preserve"> - </w:t>
            </w:r>
            <w:r w:rsidRPr="00AF1889">
              <w:rPr>
                <w:rFonts w:ascii="Times New Roman" w:hAnsi="Times New Roman" w:cs="Times New Roman"/>
                <w:sz w:val="24"/>
                <w:szCs w:val="24"/>
              </w:rPr>
              <w:t>1.65</w:t>
            </w:r>
            <w:r>
              <w:rPr>
                <w:rFonts w:ascii="Times New Roman" w:hAnsi="Times New Roman" w:cs="Times New Roman"/>
                <w:sz w:val="24"/>
                <w:szCs w:val="24"/>
              </w:rPr>
              <w:t>)</w:t>
            </w:r>
          </w:p>
        </w:tc>
        <w:tc>
          <w:tcPr>
            <w:tcW w:w="749" w:type="dxa"/>
          </w:tcPr>
          <w:p w14:paraId="34A9F7BB"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0.675</w:t>
            </w:r>
          </w:p>
        </w:tc>
        <w:tc>
          <w:tcPr>
            <w:tcW w:w="1223" w:type="dxa"/>
          </w:tcPr>
          <w:p w14:paraId="77917D8C"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0.75</w:t>
            </w:r>
            <w:r w:rsidRPr="00BD35FA">
              <w:rPr>
                <w:rFonts w:ascii="Times New Roman" w:hAnsi="Times New Roman" w:cs="Times New Roman"/>
                <w:sz w:val="24"/>
                <w:szCs w:val="24"/>
              </w:rPr>
              <w:t xml:space="preserve"> </w:t>
            </w:r>
            <w:r>
              <w:rPr>
                <w:rFonts w:ascii="Times New Roman" w:hAnsi="Times New Roman" w:cs="Times New Roman"/>
                <w:sz w:val="24"/>
                <w:szCs w:val="24"/>
              </w:rPr>
              <w:t>(</w:t>
            </w:r>
            <w:r w:rsidRPr="00BD35FA">
              <w:rPr>
                <w:rFonts w:ascii="Times New Roman" w:hAnsi="Times New Roman" w:cs="Times New Roman"/>
                <w:sz w:val="24"/>
                <w:szCs w:val="24"/>
              </w:rPr>
              <w:t>0.46</w:t>
            </w:r>
            <w:r>
              <w:rPr>
                <w:rFonts w:ascii="Times New Roman" w:hAnsi="Times New Roman" w:cs="Times New Roman"/>
                <w:sz w:val="24"/>
                <w:szCs w:val="24"/>
              </w:rPr>
              <w:t xml:space="preserve"> - </w:t>
            </w:r>
            <w:r w:rsidRPr="00BD35FA">
              <w:rPr>
                <w:rFonts w:ascii="Times New Roman" w:hAnsi="Times New Roman" w:cs="Times New Roman"/>
                <w:sz w:val="24"/>
                <w:szCs w:val="24"/>
              </w:rPr>
              <w:t>1.23</w:t>
            </w:r>
            <w:r>
              <w:rPr>
                <w:rFonts w:ascii="Times New Roman" w:hAnsi="Times New Roman" w:cs="Times New Roman"/>
                <w:sz w:val="24"/>
                <w:szCs w:val="24"/>
              </w:rPr>
              <w:t>)</w:t>
            </w:r>
          </w:p>
        </w:tc>
        <w:tc>
          <w:tcPr>
            <w:tcW w:w="749" w:type="dxa"/>
          </w:tcPr>
          <w:p w14:paraId="238A620A" w14:textId="77777777" w:rsidR="009F5786" w:rsidRPr="00A76633" w:rsidRDefault="009F5786" w:rsidP="009F5786">
            <w:pPr>
              <w:spacing w:after="0" w:line="240" w:lineRule="auto"/>
              <w:rPr>
                <w:rFonts w:ascii="Times New Roman" w:hAnsi="Times New Roman" w:cs="Times New Roman"/>
                <w:sz w:val="24"/>
                <w:szCs w:val="24"/>
              </w:rPr>
            </w:pPr>
            <w:r w:rsidRPr="00BD35FA">
              <w:rPr>
                <w:rFonts w:ascii="Times New Roman" w:hAnsi="Times New Roman" w:cs="Times New Roman"/>
                <w:sz w:val="24"/>
                <w:szCs w:val="24"/>
              </w:rPr>
              <w:t>0.254</w:t>
            </w:r>
          </w:p>
        </w:tc>
        <w:tc>
          <w:tcPr>
            <w:tcW w:w="1223" w:type="dxa"/>
          </w:tcPr>
          <w:p w14:paraId="0EDFEEFB"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0.61 (</w:t>
            </w:r>
            <w:r w:rsidRPr="00BD35FA">
              <w:rPr>
                <w:rFonts w:ascii="Times New Roman" w:hAnsi="Times New Roman" w:cs="Times New Roman"/>
                <w:sz w:val="24"/>
                <w:szCs w:val="24"/>
              </w:rPr>
              <w:t xml:space="preserve">0.35 </w:t>
            </w:r>
            <w:r>
              <w:rPr>
                <w:rFonts w:ascii="Times New Roman" w:hAnsi="Times New Roman" w:cs="Times New Roman"/>
                <w:sz w:val="24"/>
                <w:szCs w:val="24"/>
              </w:rPr>
              <w:t xml:space="preserve">- </w:t>
            </w:r>
            <w:r w:rsidRPr="00BD35FA">
              <w:rPr>
                <w:rFonts w:ascii="Times New Roman" w:hAnsi="Times New Roman" w:cs="Times New Roman"/>
                <w:sz w:val="24"/>
                <w:szCs w:val="24"/>
              </w:rPr>
              <w:t>1.06</w:t>
            </w:r>
            <w:r>
              <w:rPr>
                <w:rFonts w:ascii="Times New Roman" w:hAnsi="Times New Roman" w:cs="Times New Roman"/>
                <w:sz w:val="24"/>
                <w:szCs w:val="24"/>
              </w:rPr>
              <w:t>)</w:t>
            </w:r>
          </w:p>
        </w:tc>
        <w:tc>
          <w:tcPr>
            <w:tcW w:w="749" w:type="dxa"/>
          </w:tcPr>
          <w:p w14:paraId="3FDFC264" w14:textId="77777777" w:rsidR="009F5786" w:rsidRPr="00A76633" w:rsidRDefault="009F5786" w:rsidP="009F5786">
            <w:pPr>
              <w:spacing w:after="0" w:line="240" w:lineRule="auto"/>
              <w:rPr>
                <w:rFonts w:ascii="Times New Roman" w:hAnsi="Times New Roman" w:cs="Times New Roman"/>
                <w:sz w:val="24"/>
                <w:szCs w:val="24"/>
              </w:rPr>
            </w:pPr>
            <w:r w:rsidRPr="00602806">
              <w:rPr>
                <w:rFonts w:ascii="Times New Roman" w:hAnsi="Times New Roman" w:cs="Times New Roman"/>
                <w:sz w:val="24"/>
                <w:szCs w:val="24"/>
              </w:rPr>
              <w:t>0</w:t>
            </w:r>
            <w:r>
              <w:rPr>
                <w:rFonts w:ascii="Times New Roman" w:hAnsi="Times New Roman" w:cs="Times New Roman"/>
                <w:sz w:val="24"/>
                <w:szCs w:val="24"/>
              </w:rPr>
              <w:t>.078</w:t>
            </w:r>
          </w:p>
        </w:tc>
      </w:tr>
      <w:tr w:rsidR="009F5786" w:rsidRPr="00A76633" w14:paraId="245329B2" w14:textId="77777777" w:rsidTr="00755549">
        <w:tc>
          <w:tcPr>
            <w:tcW w:w="1530" w:type="dxa"/>
          </w:tcPr>
          <w:p w14:paraId="299BB8CD"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Wealth status</w:t>
            </w:r>
          </w:p>
        </w:tc>
        <w:tc>
          <w:tcPr>
            <w:tcW w:w="1224" w:type="dxa"/>
          </w:tcPr>
          <w:p w14:paraId="560D4958" w14:textId="77777777" w:rsidR="009F5786" w:rsidRPr="00A76633" w:rsidRDefault="009F5786" w:rsidP="009F5786">
            <w:pPr>
              <w:spacing w:after="0" w:line="240" w:lineRule="auto"/>
              <w:rPr>
                <w:rFonts w:ascii="Times New Roman" w:hAnsi="Times New Roman" w:cs="Times New Roman"/>
                <w:sz w:val="24"/>
                <w:szCs w:val="24"/>
              </w:rPr>
            </w:pPr>
          </w:p>
        </w:tc>
        <w:tc>
          <w:tcPr>
            <w:tcW w:w="679" w:type="dxa"/>
          </w:tcPr>
          <w:p w14:paraId="56C389A3" w14:textId="77777777" w:rsidR="009F5786" w:rsidRPr="00A76633" w:rsidRDefault="009F5786" w:rsidP="009F5786">
            <w:pPr>
              <w:spacing w:after="0" w:line="240" w:lineRule="auto"/>
              <w:rPr>
                <w:rFonts w:ascii="Times New Roman" w:hAnsi="Times New Roman" w:cs="Times New Roman"/>
                <w:sz w:val="24"/>
                <w:szCs w:val="24"/>
              </w:rPr>
            </w:pPr>
          </w:p>
        </w:tc>
        <w:tc>
          <w:tcPr>
            <w:tcW w:w="1224" w:type="dxa"/>
          </w:tcPr>
          <w:p w14:paraId="268415CC"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3444F5F2"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549C1FA7"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0477223D"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69692618"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01E75FCF"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55681E54" w14:textId="77777777" w:rsidTr="00755549">
        <w:tc>
          <w:tcPr>
            <w:tcW w:w="1530" w:type="dxa"/>
          </w:tcPr>
          <w:p w14:paraId="25734C90"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Poor</w:t>
            </w:r>
          </w:p>
        </w:tc>
        <w:tc>
          <w:tcPr>
            <w:tcW w:w="1224" w:type="dxa"/>
          </w:tcPr>
          <w:p w14:paraId="534CF1F3"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679" w:type="dxa"/>
          </w:tcPr>
          <w:p w14:paraId="49EAD59D" w14:textId="77777777" w:rsidR="009F5786" w:rsidRPr="00A76633" w:rsidRDefault="009F5786" w:rsidP="009F5786">
            <w:pPr>
              <w:spacing w:after="0" w:line="240" w:lineRule="auto"/>
              <w:rPr>
                <w:rFonts w:ascii="Times New Roman" w:hAnsi="Times New Roman" w:cs="Times New Roman"/>
                <w:sz w:val="24"/>
                <w:szCs w:val="24"/>
              </w:rPr>
            </w:pPr>
          </w:p>
        </w:tc>
        <w:tc>
          <w:tcPr>
            <w:tcW w:w="1224" w:type="dxa"/>
          </w:tcPr>
          <w:p w14:paraId="5111B5CF"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2F78B4DF"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44BF8D5A"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039E9455"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75AD4429"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131CDD72"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33F9C45F" w14:textId="77777777" w:rsidTr="00755549">
        <w:tc>
          <w:tcPr>
            <w:tcW w:w="1530" w:type="dxa"/>
          </w:tcPr>
          <w:p w14:paraId="16605409"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Middle</w:t>
            </w:r>
          </w:p>
        </w:tc>
        <w:tc>
          <w:tcPr>
            <w:tcW w:w="1224" w:type="dxa"/>
          </w:tcPr>
          <w:p w14:paraId="088496BE"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0.54 (0.30 – 0.95)</w:t>
            </w:r>
          </w:p>
        </w:tc>
        <w:tc>
          <w:tcPr>
            <w:tcW w:w="679" w:type="dxa"/>
          </w:tcPr>
          <w:p w14:paraId="6197B6B6"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0.031</w:t>
            </w:r>
          </w:p>
        </w:tc>
        <w:tc>
          <w:tcPr>
            <w:tcW w:w="1224" w:type="dxa"/>
          </w:tcPr>
          <w:p w14:paraId="14494D18"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0.55 (0.31 - </w:t>
            </w:r>
            <w:r w:rsidRPr="00AF1889">
              <w:rPr>
                <w:rFonts w:ascii="Times New Roman" w:hAnsi="Times New Roman" w:cs="Times New Roman"/>
                <w:sz w:val="24"/>
                <w:szCs w:val="24"/>
              </w:rPr>
              <w:t>0.97</w:t>
            </w:r>
            <w:r>
              <w:rPr>
                <w:rFonts w:ascii="Times New Roman" w:hAnsi="Times New Roman" w:cs="Times New Roman"/>
                <w:sz w:val="24"/>
                <w:szCs w:val="24"/>
              </w:rPr>
              <w:t>)</w:t>
            </w:r>
          </w:p>
        </w:tc>
        <w:tc>
          <w:tcPr>
            <w:tcW w:w="749" w:type="dxa"/>
          </w:tcPr>
          <w:p w14:paraId="5B1F578D"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0.039</w:t>
            </w:r>
            <w:r w:rsidRPr="00AF1889">
              <w:rPr>
                <w:rFonts w:ascii="Times New Roman" w:hAnsi="Times New Roman" w:cs="Times New Roman"/>
                <w:sz w:val="24"/>
                <w:szCs w:val="24"/>
              </w:rPr>
              <w:t>*</w:t>
            </w:r>
          </w:p>
        </w:tc>
        <w:tc>
          <w:tcPr>
            <w:tcW w:w="1223" w:type="dxa"/>
          </w:tcPr>
          <w:p w14:paraId="5C6EA126"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0.93 (</w:t>
            </w:r>
            <w:r w:rsidRPr="00BD35FA">
              <w:rPr>
                <w:rFonts w:ascii="Times New Roman" w:hAnsi="Times New Roman" w:cs="Times New Roman"/>
                <w:sz w:val="24"/>
                <w:szCs w:val="24"/>
              </w:rPr>
              <w:t>0.51</w:t>
            </w:r>
            <w:r>
              <w:rPr>
                <w:rFonts w:ascii="Times New Roman" w:hAnsi="Times New Roman" w:cs="Times New Roman"/>
                <w:sz w:val="24"/>
                <w:szCs w:val="24"/>
              </w:rPr>
              <w:t xml:space="preserve"> - </w:t>
            </w:r>
            <w:r w:rsidRPr="00BD35FA">
              <w:rPr>
                <w:rFonts w:ascii="Times New Roman" w:hAnsi="Times New Roman" w:cs="Times New Roman"/>
                <w:sz w:val="24"/>
                <w:szCs w:val="24"/>
              </w:rPr>
              <w:t>1.70</w:t>
            </w:r>
            <w:r>
              <w:rPr>
                <w:rFonts w:ascii="Times New Roman" w:hAnsi="Times New Roman" w:cs="Times New Roman"/>
                <w:sz w:val="24"/>
                <w:szCs w:val="24"/>
              </w:rPr>
              <w:t>)</w:t>
            </w:r>
          </w:p>
        </w:tc>
        <w:tc>
          <w:tcPr>
            <w:tcW w:w="749" w:type="dxa"/>
          </w:tcPr>
          <w:p w14:paraId="1B292259" w14:textId="77777777" w:rsidR="009F5786" w:rsidRPr="00A76633" w:rsidRDefault="009F5786" w:rsidP="009F5786">
            <w:pPr>
              <w:spacing w:after="0" w:line="240" w:lineRule="auto"/>
              <w:rPr>
                <w:rFonts w:ascii="Times New Roman" w:hAnsi="Times New Roman" w:cs="Times New Roman"/>
                <w:sz w:val="24"/>
                <w:szCs w:val="24"/>
              </w:rPr>
            </w:pPr>
            <w:r w:rsidRPr="00BD35FA">
              <w:rPr>
                <w:rFonts w:ascii="Times New Roman" w:hAnsi="Times New Roman" w:cs="Times New Roman"/>
                <w:sz w:val="24"/>
                <w:szCs w:val="24"/>
              </w:rPr>
              <w:t>0.816</w:t>
            </w:r>
          </w:p>
        </w:tc>
        <w:tc>
          <w:tcPr>
            <w:tcW w:w="1223" w:type="dxa"/>
          </w:tcPr>
          <w:p w14:paraId="14176742"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0.81 (</w:t>
            </w:r>
            <w:r w:rsidRPr="00BD35FA">
              <w:rPr>
                <w:rFonts w:ascii="Times New Roman" w:hAnsi="Times New Roman" w:cs="Times New Roman"/>
                <w:sz w:val="24"/>
                <w:szCs w:val="24"/>
              </w:rPr>
              <w:t xml:space="preserve">0.43 </w:t>
            </w:r>
            <w:r>
              <w:rPr>
                <w:rFonts w:ascii="Times New Roman" w:hAnsi="Times New Roman" w:cs="Times New Roman"/>
                <w:sz w:val="24"/>
                <w:szCs w:val="24"/>
              </w:rPr>
              <w:t>- 1</w:t>
            </w:r>
            <w:r w:rsidRPr="00BD35FA">
              <w:rPr>
                <w:rFonts w:ascii="Times New Roman" w:hAnsi="Times New Roman" w:cs="Times New Roman"/>
                <w:sz w:val="24"/>
                <w:szCs w:val="24"/>
              </w:rPr>
              <w:t>.54</w:t>
            </w:r>
            <w:r>
              <w:rPr>
                <w:rFonts w:ascii="Times New Roman" w:hAnsi="Times New Roman" w:cs="Times New Roman"/>
                <w:sz w:val="24"/>
                <w:szCs w:val="24"/>
              </w:rPr>
              <w:t>)</w:t>
            </w:r>
          </w:p>
        </w:tc>
        <w:tc>
          <w:tcPr>
            <w:tcW w:w="749" w:type="dxa"/>
          </w:tcPr>
          <w:p w14:paraId="60E107EC"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0.522</w:t>
            </w:r>
          </w:p>
        </w:tc>
      </w:tr>
      <w:tr w:rsidR="009F5786" w:rsidRPr="00A76633" w14:paraId="0ADDFA48" w14:textId="77777777" w:rsidTr="00755549">
        <w:tc>
          <w:tcPr>
            <w:tcW w:w="1530" w:type="dxa"/>
          </w:tcPr>
          <w:p w14:paraId="0FEF4FF9"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Rich</w:t>
            </w:r>
          </w:p>
        </w:tc>
        <w:tc>
          <w:tcPr>
            <w:tcW w:w="1224" w:type="dxa"/>
          </w:tcPr>
          <w:p w14:paraId="6ADBC6AA"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0.72 (0.48 – 1.07)</w:t>
            </w:r>
          </w:p>
        </w:tc>
        <w:tc>
          <w:tcPr>
            <w:tcW w:w="679" w:type="dxa"/>
          </w:tcPr>
          <w:p w14:paraId="0C616557"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0.099</w:t>
            </w:r>
          </w:p>
        </w:tc>
        <w:tc>
          <w:tcPr>
            <w:tcW w:w="1224" w:type="dxa"/>
          </w:tcPr>
          <w:p w14:paraId="0F797E92"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0.72</w:t>
            </w:r>
            <w:r w:rsidRPr="00AF1889">
              <w:rPr>
                <w:rFonts w:ascii="Times New Roman" w:hAnsi="Times New Roman" w:cs="Times New Roman"/>
                <w:sz w:val="24"/>
                <w:szCs w:val="24"/>
              </w:rPr>
              <w:t xml:space="preserve"> </w:t>
            </w:r>
            <w:r>
              <w:rPr>
                <w:rFonts w:ascii="Times New Roman" w:hAnsi="Times New Roman" w:cs="Times New Roman"/>
                <w:sz w:val="24"/>
                <w:szCs w:val="24"/>
              </w:rPr>
              <w:t>(</w:t>
            </w:r>
            <w:r w:rsidRPr="00AF1889">
              <w:rPr>
                <w:rFonts w:ascii="Times New Roman" w:hAnsi="Times New Roman" w:cs="Times New Roman"/>
                <w:sz w:val="24"/>
                <w:szCs w:val="24"/>
              </w:rPr>
              <w:t>0.43</w:t>
            </w:r>
            <w:r>
              <w:rPr>
                <w:rFonts w:ascii="Times New Roman" w:hAnsi="Times New Roman" w:cs="Times New Roman"/>
                <w:sz w:val="24"/>
                <w:szCs w:val="24"/>
              </w:rPr>
              <w:t xml:space="preserve"> - </w:t>
            </w:r>
            <w:r w:rsidRPr="00AF1889">
              <w:rPr>
                <w:rFonts w:ascii="Times New Roman" w:hAnsi="Times New Roman" w:cs="Times New Roman"/>
                <w:sz w:val="24"/>
                <w:szCs w:val="24"/>
              </w:rPr>
              <w:t>1.20</w:t>
            </w:r>
            <w:r>
              <w:rPr>
                <w:rFonts w:ascii="Times New Roman" w:hAnsi="Times New Roman" w:cs="Times New Roman"/>
                <w:sz w:val="24"/>
                <w:szCs w:val="24"/>
              </w:rPr>
              <w:t>)</w:t>
            </w:r>
          </w:p>
        </w:tc>
        <w:tc>
          <w:tcPr>
            <w:tcW w:w="749" w:type="dxa"/>
          </w:tcPr>
          <w:p w14:paraId="42F950D9"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0.204</w:t>
            </w:r>
          </w:p>
        </w:tc>
        <w:tc>
          <w:tcPr>
            <w:tcW w:w="1223" w:type="dxa"/>
          </w:tcPr>
          <w:p w14:paraId="719F7C4E"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0.85 (</w:t>
            </w:r>
            <w:r w:rsidRPr="00BD35FA">
              <w:rPr>
                <w:rFonts w:ascii="Times New Roman" w:hAnsi="Times New Roman" w:cs="Times New Roman"/>
                <w:sz w:val="24"/>
                <w:szCs w:val="24"/>
              </w:rPr>
              <w:t>0.48</w:t>
            </w:r>
            <w:r>
              <w:rPr>
                <w:rFonts w:ascii="Times New Roman" w:hAnsi="Times New Roman" w:cs="Times New Roman"/>
                <w:sz w:val="24"/>
                <w:szCs w:val="24"/>
              </w:rPr>
              <w:t xml:space="preserve"> - </w:t>
            </w:r>
            <w:r w:rsidRPr="00BD35FA">
              <w:rPr>
                <w:rFonts w:ascii="Times New Roman" w:hAnsi="Times New Roman" w:cs="Times New Roman"/>
                <w:sz w:val="24"/>
                <w:szCs w:val="24"/>
              </w:rPr>
              <w:t>1.51</w:t>
            </w:r>
            <w:r>
              <w:rPr>
                <w:rFonts w:ascii="Times New Roman" w:hAnsi="Times New Roman" w:cs="Times New Roman"/>
                <w:sz w:val="24"/>
                <w:szCs w:val="24"/>
              </w:rPr>
              <w:t>)</w:t>
            </w:r>
          </w:p>
        </w:tc>
        <w:tc>
          <w:tcPr>
            <w:tcW w:w="749" w:type="dxa"/>
          </w:tcPr>
          <w:p w14:paraId="0E70B69F" w14:textId="77777777" w:rsidR="009F5786" w:rsidRPr="00A76633" w:rsidRDefault="009F5786" w:rsidP="009F5786">
            <w:pPr>
              <w:spacing w:after="0" w:line="240" w:lineRule="auto"/>
              <w:rPr>
                <w:rFonts w:ascii="Times New Roman" w:hAnsi="Times New Roman" w:cs="Times New Roman"/>
                <w:sz w:val="24"/>
                <w:szCs w:val="24"/>
              </w:rPr>
            </w:pPr>
            <w:r w:rsidRPr="00BD35FA">
              <w:rPr>
                <w:rFonts w:ascii="Times New Roman" w:hAnsi="Times New Roman" w:cs="Times New Roman"/>
                <w:sz w:val="24"/>
                <w:szCs w:val="24"/>
              </w:rPr>
              <w:t>0.576</w:t>
            </w:r>
          </w:p>
        </w:tc>
        <w:tc>
          <w:tcPr>
            <w:tcW w:w="1223" w:type="dxa"/>
          </w:tcPr>
          <w:p w14:paraId="151AB606"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0.65 (</w:t>
            </w:r>
            <w:r w:rsidRPr="00BD35FA">
              <w:rPr>
                <w:rFonts w:ascii="Times New Roman" w:hAnsi="Times New Roman" w:cs="Times New Roman"/>
                <w:sz w:val="24"/>
                <w:szCs w:val="24"/>
              </w:rPr>
              <w:t>0.30</w:t>
            </w:r>
            <w:r>
              <w:rPr>
                <w:rFonts w:ascii="Times New Roman" w:hAnsi="Times New Roman" w:cs="Times New Roman"/>
                <w:sz w:val="24"/>
                <w:szCs w:val="24"/>
              </w:rPr>
              <w:t xml:space="preserve"> -</w:t>
            </w:r>
            <w:r w:rsidRPr="00BD35FA">
              <w:rPr>
                <w:rFonts w:ascii="Times New Roman" w:hAnsi="Times New Roman" w:cs="Times New Roman"/>
                <w:sz w:val="24"/>
                <w:szCs w:val="24"/>
              </w:rPr>
              <w:t>1.41</w:t>
            </w:r>
            <w:r>
              <w:rPr>
                <w:rFonts w:ascii="Times New Roman" w:hAnsi="Times New Roman" w:cs="Times New Roman"/>
                <w:sz w:val="24"/>
                <w:szCs w:val="24"/>
              </w:rPr>
              <w:t>)</w:t>
            </w:r>
          </w:p>
        </w:tc>
        <w:tc>
          <w:tcPr>
            <w:tcW w:w="749" w:type="dxa"/>
          </w:tcPr>
          <w:p w14:paraId="3CC5C9DD"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0.275</w:t>
            </w:r>
          </w:p>
        </w:tc>
      </w:tr>
      <w:tr w:rsidR="009F5786" w:rsidRPr="00A76633" w14:paraId="71BD1E5B" w14:textId="77777777" w:rsidTr="00755549">
        <w:tc>
          <w:tcPr>
            <w:tcW w:w="1530" w:type="dxa"/>
          </w:tcPr>
          <w:p w14:paraId="00D74B37"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 xml:space="preserve">Source water </w:t>
            </w:r>
            <w:r w:rsidRPr="00A76633">
              <w:rPr>
                <w:rFonts w:ascii="Times New Roman" w:hAnsi="Times New Roman" w:cs="Times New Roman"/>
                <w:sz w:val="24"/>
                <w:szCs w:val="24"/>
              </w:rPr>
              <w:lastRenderedPageBreak/>
              <w:t>type</w:t>
            </w:r>
          </w:p>
        </w:tc>
        <w:tc>
          <w:tcPr>
            <w:tcW w:w="1224" w:type="dxa"/>
          </w:tcPr>
          <w:p w14:paraId="5E6D3327" w14:textId="77777777" w:rsidR="009F5786" w:rsidRPr="00A76633" w:rsidRDefault="009F5786" w:rsidP="009F5786">
            <w:pPr>
              <w:spacing w:after="0" w:line="240" w:lineRule="auto"/>
              <w:rPr>
                <w:rFonts w:ascii="Times New Roman" w:hAnsi="Times New Roman" w:cs="Times New Roman"/>
                <w:sz w:val="24"/>
                <w:szCs w:val="24"/>
              </w:rPr>
            </w:pPr>
          </w:p>
        </w:tc>
        <w:tc>
          <w:tcPr>
            <w:tcW w:w="679" w:type="dxa"/>
          </w:tcPr>
          <w:p w14:paraId="1E504586" w14:textId="77777777" w:rsidR="009F5786" w:rsidRPr="00A76633" w:rsidRDefault="009F5786" w:rsidP="009F5786">
            <w:pPr>
              <w:spacing w:after="0" w:line="240" w:lineRule="auto"/>
              <w:rPr>
                <w:rFonts w:ascii="Times New Roman" w:hAnsi="Times New Roman" w:cs="Times New Roman"/>
                <w:sz w:val="24"/>
                <w:szCs w:val="24"/>
              </w:rPr>
            </w:pPr>
          </w:p>
        </w:tc>
        <w:tc>
          <w:tcPr>
            <w:tcW w:w="1224" w:type="dxa"/>
          </w:tcPr>
          <w:p w14:paraId="0887E945"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610CA965"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3DCB83C6"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438B14FA"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49B090B0"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15AB8FEC"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5CA630EC" w14:textId="77777777" w:rsidTr="00755549">
        <w:tc>
          <w:tcPr>
            <w:tcW w:w="1530" w:type="dxa"/>
          </w:tcPr>
          <w:p w14:paraId="7F429027"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Improved</w:t>
            </w:r>
          </w:p>
        </w:tc>
        <w:tc>
          <w:tcPr>
            <w:tcW w:w="1224" w:type="dxa"/>
          </w:tcPr>
          <w:p w14:paraId="37A11531"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679" w:type="dxa"/>
          </w:tcPr>
          <w:p w14:paraId="39B6B75E" w14:textId="77777777" w:rsidR="009F5786" w:rsidRPr="00A76633" w:rsidRDefault="009F5786" w:rsidP="009F5786">
            <w:pPr>
              <w:spacing w:after="0" w:line="240" w:lineRule="auto"/>
              <w:rPr>
                <w:rFonts w:ascii="Times New Roman" w:hAnsi="Times New Roman" w:cs="Times New Roman"/>
                <w:sz w:val="24"/>
                <w:szCs w:val="24"/>
              </w:rPr>
            </w:pPr>
          </w:p>
        </w:tc>
        <w:tc>
          <w:tcPr>
            <w:tcW w:w="1224" w:type="dxa"/>
          </w:tcPr>
          <w:p w14:paraId="31A55E53"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30207370"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67F96EFF"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67240846"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6C5E44E3"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7785A209"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1D8C3CBC" w14:textId="77777777" w:rsidTr="00755549">
        <w:tc>
          <w:tcPr>
            <w:tcW w:w="1530" w:type="dxa"/>
          </w:tcPr>
          <w:p w14:paraId="6EAFBF19"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Unimproved</w:t>
            </w:r>
          </w:p>
        </w:tc>
        <w:tc>
          <w:tcPr>
            <w:tcW w:w="1224" w:type="dxa"/>
          </w:tcPr>
          <w:p w14:paraId="67431B77"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0.48 (0.17 – 1.40)</w:t>
            </w:r>
          </w:p>
        </w:tc>
        <w:tc>
          <w:tcPr>
            <w:tcW w:w="679" w:type="dxa"/>
          </w:tcPr>
          <w:p w14:paraId="148187F7"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0.180</w:t>
            </w:r>
          </w:p>
        </w:tc>
        <w:tc>
          <w:tcPr>
            <w:tcW w:w="1224" w:type="dxa"/>
          </w:tcPr>
          <w:p w14:paraId="4849B924"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0.32</w:t>
            </w:r>
            <w:r w:rsidRPr="00AF1889">
              <w:rPr>
                <w:rFonts w:ascii="Times New Roman" w:hAnsi="Times New Roman" w:cs="Times New Roman"/>
                <w:sz w:val="24"/>
                <w:szCs w:val="24"/>
              </w:rPr>
              <w:t xml:space="preserve"> </w:t>
            </w:r>
            <w:r>
              <w:rPr>
                <w:rFonts w:ascii="Times New Roman" w:hAnsi="Times New Roman" w:cs="Times New Roman"/>
                <w:sz w:val="24"/>
                <w:szCs w:val="24"/>
              </w:rPr>
              <w:t>(</w:t>
            </w:r>
            <w:r w:rsidRPr="00AF1889">
              <w:rPr>
                <w:rFonts w:ascii="Times New Roman" w:hAnsi="Times New Roman" w:cs="Times New Roman"/>
                <w:sz w:val="24"/>
                <w:szCs w:val="24"/>
              </w:rPr>
              <w:t>0.09</w:t>
            </w:r>
            <w:r>
              <w:rPr>
                <w:rFonts w:ascii="Times New Roman" w:hAnsi="Times New Roman" w:cs="Times New Roman"/>
                <w:sz w:val="24"/>
                <w:szCs w:val="24"/>
              </w:rPr>
              <w:t xml:space="preserve"> - </w:t>
            </w:r>
            <w:r w:rsidRPr="00AF1889">
              <w:rPr>
                <w:rFonts w:ascii="Times New Roman" w:hAnsi="Times New Roman" w:cs="Times New Roman"/>
                <w:sz w:val="24"/>
                <w:szCs w:val="24"/>
              </w:rPr>
              <w:t>1.16</w:t>
            </w:r>
            <w:r>
              <w:rPr>
                <w:rFonts w:ascii="Times New Roman" w:hAnsi="Times New Roman" w:cs="Times New Roman"/>
                <w:sz w:val="24"/>
                <w:szCs w:val="24"/>
              </w:rPr>
              <w:t>)</w:t>
            </w:r>
          </w:p>
        </w:tc>
        <w:tc>
          <w:tcPr>
            <w:tcW w:w="749" w:type="dxa"/>
          </w:tcPr>
          <w:p w14:paraId="4F506C93"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0.084</w:t>
            </w:r>
          </w:p>
        </w:tc>
        <w:tc>
          <w:tcPr>
            <w:tcW w:w="1223" w:type="dxa"/>
          </w:tcPr>
          <w:p w14:paraId="5B621CB7"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0.49 (</w:t>
            </w:r>
            <w:r w:rsidRPr="00BD35FA">
              <w:rPr>
                <w:rFonts w:ascii="Times New Roman" w:hAnsi="Times New Roman" w:cs="Times New Roman"/>
                <w:sz w:val="24"/>
                <w:szCs w:val="24"/>
              </w:rPr>
              <w:t>0.07</w:t>
            </w:r>
            <w:r>
              <w:rPr>
                <w:rFonts w:ascii="Times New Roman" w:hAnsi="Times New Roman" w:cs="Times New Roman"/>
                <w:sz w:val="24"/>
                <w:szCs w:val="24"/>
              </w:rPr>
              <w:t xml:space="preserve"> -</w:t>
            </w:r>
            <w:r w:rsidRPr="00BD35FA">
              <w:rPr>
                <w:rFonts w:ascii="Times New Roman" w:hAnsi="Times New Roman" w:cs="Times New Roman"/>
                <w:sz w:val="24"/>
                <w:szCs w:val="24"/>
              </w:rPr>
              <w:t xml:space="preserve"> 3.62</w:t>
            </w:r>
            <w:r>
              <w:rPr>
                <w:rFonts w:ascii="Times New Roman" w:hAnsi="Times New Roman" w:cs="Times New Roman"/>
                <w:sz w:val="24"/>
                <w:szCs w:val="24"/>
              </w:rPr>
              <w:t>)</w:t>
            </w:r>
          </w:p>
        </w:tc>
        <w:tc>
          <w:tcPr>
            <w:tcW w:w="749" w:type="dxa"/>
          </w:tcPr>
          <w:p w14:paraId="5DF48619" w14:textId="77777777" w:rsidR="009F5786" w:rsidRPr="00A76633" w:rsidRDefault="009F5786" w:rsidP="009F5786">
            <w:pPr>
              <w:spacing w:after="0" w:line="240" w:lineRule="auto"/>
              <w:rPr>
                <w:rFonts w:ascii="Times New Roman" w:hAnsi="Times New Roman" w:cs="Times New Roman"/>
                <w:sz w:val="24"/>
                <w:szCs w:val="24"/>
              </w:rPr>
            </w:pPr>
            <w:r w:rsidRPr="00BD35FA">
              <w:rPr>
                <w:rFonts w:ascii="Times New Roman" w:hAnsi="Times New Roman" w:cs="Times New Roman"/>
                <w:sz w:val="24"/>
                <w:szCs w:val="24"/>
              </w:rPr>
              <w:t xml:space="preserve">0.482    </w:t>
            </w:r>
          </w:p>
        </w:tc>
        <w:tc>
          <w:tcPr>
            <w:tcW w:w="1223" w:type="dxa"/>
          </w:tcPr>
          <w:p w14:paraId="08C96353"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0.66 (0.09 -</w:t>
            </w:r>
            <w:r w:rsidRPr="00BD35FA">
              <w:rPr>
                <w:rFonts w:ascii="Times New Roman" w:hAnsi="Times New Roman" w:cs="Times New Roman"/>
                <w:sz w:val="24"/>
                <w:szCs w:val="24"/>
              </w:rPr>
              <w:t>5.06</w:t>
            </w:r>
            <w:r>
              <w:rPr>
                <w:rFonts w:ascii="Times New Roman" w:hAnsi="Times New Roman" w:cs="Times New Roman"/>
                <w:sz w:val="24"/>
                <w:szCs w:val="24"/>
              </w:rPr>
              <w:t>)</w:t>
            </w:r>
          </w:p>
        </w:tc>
        <w:tc>
          <w:tcPr>
            <w:tcW w:w="749" w:type="dxa"/>
          </w:tcPr>
          <w:p w14:paraId="30F40C65"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0.687</w:t>
            </w:r>
          </w:p>
        </w:tc>
      </w:tr>
      <w:tr w:rsidR="009F5786" w:rsidRPr="00A76633" w14:paraId="2C92B557" w14:textId="77777777" w:rsidTr="00755549">
        <w:tc>
          <w:tcPr>
            <w:tcW w:w="1530" w:type="dxa"/>
          </w:tcPr>
          <w:p w14:paraId="2802BB0F"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Toilet facility type</w:t>
            </w:r>
          </w:p>
        </w:tc>
        <w:tc>
          <w:tcPr>
            <w:tcW w:w="1224" w:type="dxa"/>
          </w:tcPr>
          <w:p w14:paraId="0BCF0239" w14:textId="77777777" w:rsidR="009F5786" w:rsidRPr="00A76633" w:rsidRDefault="009F5786" w:rsidP="009F5786">
            <w:pPr>
              <w:spacing w:after="0" w:line="240" w:lineRule="auto"/>
              <w:rPr>
                <w:rFonts w:ascii="Times New Roman" w:hAnsi="Times New Roman" w:cs="Times New Roman"/>
                <w:sz w:val="24"/>
                <w:szCs w:val="24"/>
              </w:rPr>
            </w:pPr>
          </w:p>
        </w:tc>
        <w:tc>
          <w:tcPr>
            <w:tcW w:w="679" w:type="dxa"/>
          </w:tcPr>
          <w:p w14:paraId="1F94FB08" w14:textId="77777777" w:rsidR="009F5786" w:rsidRPr="00A76633" w:rsidRDefault="009F5786" w:rsidP="009F5786">
            <w:pPr>
              <w:spacing w:after="0" w:line="240" w:lineRule="auto"/>
              <w:rPr>
                <w:rFonts w:ascii="Times New Roman" w:hAnsi="Times New Roman" w:cs="Times New Roman"/>
                <w:sz w:val="24"/>
                <w:szCs w:val="24"/>
              </w:rPr>
            </w:pPr>
          </w:p>
        </w:tc>
        <w:tc>
          <w:tcPr>
            <w:tcW w:w="1224" w:type="dxa"/>
          </w:tcPr>
          <w:p w14:paraId="316F2FD5"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118AD4A0"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160BB43A"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5A0DCE17"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5EA82AF6"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7484FAB4"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485E749A" w14:textId="77777777" w:rsidTr="00755549">
        <w:tc>
          <w:tcPr>
            <w:tcW w:w="1530" w:type="dxa"/>
          </w:tcPr>
          <w:p w14:paraId="13439E74"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Improved</w:t>
            </w:r>
          </w:p>
        </w:tc>
        <w:tc>
          <w:tcPr>
            <w:tcW w:w="1224" w:type="dxa"/>
          </w:tcPr>
          <w:p w14:paraId="2422856F"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679" w:type="dxa"/>
          </w:tcPr>
          <w:p w14:paraId="5B65BD21" w14:textId="77777777" w:rsidR="009F5786" w:rsidRPr="00A76633" w:rsidRDefault="009F5786" w:rsidP="009F5786">
            <w:pPr>
              <w:spacing w:after="0" w:line="240" w:lineRule="auto"/>
              <w:rPr>
                <w:rFonts w:ascii="Times New Roman" w:hAnsi="Times New Roman" w:cs="Times New Roman"/>
                <w:sz w:val="24"/>
                <w:szCs w:val="24"/>
              </w:rPr>
            </w:pPr>
          </w:p>
        </w:tc>
        <w:tc>
          <w:tcPr>
            <w:tcW w:w="1224" w:type="dxa"/>
          </w:tcPr>
          <w:p w14:paraId="6915719A"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76B4203F"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77460207"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53C8AB2C"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545B8EB9"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577F43F2"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0BF282C5" w14:textId="77777777" w:rsidTr="00755549">
        <w:tc>
          <w:tcPr>
            <w:tcW w:w="1530" w:type="dxa"/>
          </w:tcPr>
          <w:p w14:paraId="6AAC220B"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Non-improved</w:t>
            </w:r>
          </w:p>
        </w:tc>
        <w:tc>
          <w:tcPr>
            <w:tcW w:w="1224" w:type="dxa"/>
          </w:tcPr>
          <w:p w14:paraId="68A2E1A0"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0.85 (0.35 – 2.08)</w:t>
            </w:r>
          </w:p>
        </w:tc>
        <w:tc>
          <w:tcPr>
            <w:tcW w:w="679" w:type="dxa"/>
          </w:tcPr>
          <w:p w14:paraId="4BB6AAF7"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0.728</w:t>
            </w:r>
          </w:p>
        </w:tc>
        <w:tc>
          <w:tcPr>
            <w:tcW w:w="1224" w:type="dxa"/>
          </w:tcPr>
          <w:p w14:paraId="39C99887"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1.12 (</w:t>
            </w:r>
            <w:r w:rsidRPr="00AF1889">
              <w:rPr>
                <w:rFonts w:ascii="Times New Roman" w:hAnsi="Times New Roman" w:cs="Times New Roman"/>
                <w:sz w:val="24"/>
                <w:szCs w:val="24"/>
              </w:rPr>
              <w:t>0.39</w:t>
            </w:r>
            <w:r>
              <w:rPr>
                <w:rFonts w:ascii="Times New Roman" w:hAnsi="Times New Roman" w:cs="Times New Roman"/>
                <w:sz w:val="24"/>
                <w:szCs w:val="24"/>
              </w:rPr>
              <w:t xml:space="preserve"> -</w:t>
            </w:r>
            <w:r w:rsidRPr="00AF1889">
              <w:rPr>
                <w:rFonts w:ascii="Times New Roman" w:hAnsi="Times New Roman" w:cs="Times New Roman"/>
                <w:sz w:val="24"/>
                <w:szCs w:val="24"/>
              </w:rPr>
              <w:t xml:space="preserve"> 3.23</w:t>
            </w:r>
            <w:r>
              <w:rPr>
                <w:rFonts w:ascii="Times New Roman" w:hAnsi="Times New Roman" w:cs="Times New Roman"/>
                <w:sz w:val="24"/>
                <w:szCs w:val="24"/>
              </w:rPr>
              <w:t>)</w:t>
            </w:r>
          </w:p>
        </w:tc>
        <w:tc>
          <w:tcPr>
            <w:tcW w:w="749" w:type="dxa"/>
          </w:tcPr>
          <w:p w14:paraId="05ED41DF"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0.841</w:t>
            </w:r>
          </w:p>
        </w:tc>
        <w:tc>
          <w:tcPr>
            <w:tcW w:w="1223" w:type="dxa"/>
          </w:tcPr>
          <w:p w14:paraId="7A04BEC8"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1.78 (</w:t>
            </w:r>
            <w:r w:rsidRPr="00BD35FA">
              <w:rPr>
                <w:rFonts w:ascii="Times New Roman" w:hAnsi="Times New Roman" w:cs="Times New Roman"/>
                <w:sz w:val="24"/>
                <w:szCs w:val="24"/>
              </w:rPr>
              <w:t>0.65</w:t>
            </w:r>
            <w:r>
              <w:rPr>
                <w:rFonts w:ascii="Times New Roman" w:hAnsi="Times New Roman" w:cs="Times New Roman"/>
                <w:sz w:val="24"/>
                <w:szCs w:val="24"/>
              </w:rPr>
              <w:t xml:space="preserve"> - </w:t>
            </w:r>
            <w:r w:rsidRPr="00BD35FA">
              <w:rPr>
                <w:rFonts w:ascii="Times New Roman" w:hAnsi="Times New Roman" w:cs="Times New Roman"/>
                <w:sz w:val="24"/>
                <w:szCs w:val="24"/>
              </w:rPr>
              <w:t>4.84</w:t>
            </w:r>
            <w:r>
              <w:rPr>
                <w:rFonts w:ascii="Times New Roman" w:hAnsi="Times New Roman" w:cs="Times New Roman"/>
                <w:sz w:val="24"/>
                <w:szCs w:val="24"/>
              </w:rPr>
              <w:t>)</w:t>
            </w:r>
          </w:p>
        </w:tc>
        <w:tc>
          <w:tcPr>
            <w:tcW w:w="749" w:type="dxa"/>
          </w:tcPr>
          <w:p w14:paraId="2317F665" w14:textId="77777777" w:rsidR="009F5786" w:rsidRPr="00A76633" w:rsidRDefault="009F5786" w:rsidP="009F5786">
            <w:pPr>
              <w:spacing w:after="0" w:line="240" w:lineRule="auto"/>
              <w:rPr>
                <w:rFonts w:ascii="Times New Roman" w:hAnsi="Times New Roman" w:cs="Times New Roman"/>
                <w:sz w:val="24"/>
                <w:szCs w:val="24"/>
              </w:rPr>
            </w:pPr>
            <w:r w:rsidRPr="00BD35FA">
              <w:rPr>
                <w:rFonts w:ascii="Times New Roman" w:hAnsi="Times New Roman" w:cs="Times New Roman"/>
                <w:sz w:val="24"/>
                <w:szCs w:val="24"/>
              </w:rPr>
              <w:t>0.261</w:t>
            </w:r>
          </w:p>
        </w:tc>
        <w:tc>
          <w:tcPr>
            <w:tcW w:w="1223" w:type="dxa"/>
          </w:tcPr>
          <w:p w14:paraId="69543E5B"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2.04 (</w:t>
            </w:r>
            <w:r w:rsidRPr="00BD35FA">
              <w:rPr>
                <w:rFonts w:ascii="Times New Roman" w:hAnsi="Times New Roman" w:cs="Times New Roman"/>
                <w:sz w:val="24"/>
                <w:szCs w:val="24"/>
              </w:rPr>
              <w:t xml:space="preserve">0.61 </w:t>
            </w:r>
            <w:r>
              <w:rPr>
                <w:rFonts w:ascii="Times New Roman" w:hAnsi="Times New Roman" w:cs="Times New Roman"/>
                <w:sz w:val="24"/>
                <w:szCs w:val="24"/>
              </w:rPr>
              <w:t xml:space="preserve">- </w:t>
            </w:r>
            <w:r w:rsidRPr="00BD35FA">
              <w:rPr>
                <w:rFonts w:ascii="Times New Roman" w:hAnsi="Times New Roman" w:cs="Times New Roman"/>
                <w:sz w:val="24"/>
                <w:szCs w:val="24"/>
              </w:rPr>
              <w:t>6.80</w:t>
            </w:r>
            <w:r>
              <w:rPr>
                <w:rFonts w:ascii="Times New Roman" w:hAnsi="Times New Roman" w:cs="Times New Roman"/>
                <w:sz w:val="24"/>
                <w:szCs w:val="24"/>
              </w:rPr>
              <w:t>)</w:t>
            </w:r>
          </w:p>
        </w:tc>
        <w:tc>
          <w:tcPr>
            <w:tcW w:w="749" w:type="dxa"/>
          </w:tcPr>
          <w:p w14:paraId="5FE915B4"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0.245</w:t>
            </w:r>
          </w:p>
        </w:tc>
      </w:tr>
      <w:tr w:rsidR="009F5786" w:rsidRPr="00A76633" w14:paraId="176A1827" w14:textId="77777777" w:rsidTr="00755549">
        <w:tc>
          <w:tcPr>
            <w:tcW w:w="1530" w:type="dxa"/>
          </w:tcPr>
          <w:p w14:paraId="718F740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Toilet facility shared</w:t>
            </w:r>
          </w:p>
        </w:tc>
        <w:tc>
          <w:tcPr>
            <w:tcW w:w="1224" w:type="dxa"/>
          </w:tcPr>
          <w:p w14:paraId="27629CFD" w14:textId="77777777" w:rsidR="009F5786" w:rsidRPr="00A76633" w:rsidRDefault="009F5786" w:rsidP="009F5786">
            <w:pPr>
              <w:spacing w:after="0" w:line="240" w:lineRule="auto"/>
              <w:rPr>
                <w:rFonts w:ascii="Times New Roman" w:hAnsi="Times New Roman" w:cs="Times New Roman"/>
                <w:sz w:val="24"/>
                <w:szCs w:val="24"/>
              </w:rPr>
            </w:pPr>
          </w:p>
        </w:tc>
        <w:tc>
          <w:tcPr>
            <w:tcW w:w="679" w:type="dxa"/>
          </w:tcPr>
          <w:p w14:paraId="0D2D602B" w14:textId="77777777" w:rsidR="009F5786" w:rsidRPr="00A76633" w:rsidRDefault="009F5786" w:rsidP="009F5786">
            <w:pPr>
              <w:spacing w:after="0" w:line="240" w:lineRule="auto"/>
              <w:rPr>
                <w:rFonts w:ascii="Times New Roman" w:hAnsi="Times New Roman" w:cs="Times New Roman"/>
                <w:sz w:val="24"/>
                <w:szCs w:val="24"/>
              </w:rPr>
            </w:pPr>
          </w:p>
        </w:tc>
        <w:tc>
          <w:tcPr>
            <w:tcW w:w="1224" w:type="dxa"/>
          </w:tcPr>
          <w:p w14:paraId="20CF0553"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410C015E"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049D402E"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1FB3CDB3"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4FE70D37"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6DF2D1DE"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1C6DD40A" w14:textId="77777777" w:rsidTr="00755549">
        <w:tc>
          <w:tcPr>
            <w:tcW w:w="1530" w:type="dxa"/>
          </w:tcPr>
          <w:p w14:paraId="5C2D5639"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Yes</w:t>
            </w:r>
          </w:p>
        </w:tc>
        <w:tc>
          <w:tcPr>
            <w:tcW w:w="1224" w:type="dxa"/>
          </w:tcPr>
          <w:p w14:paraId="5251C28A"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679" w:type="dxa"/>
          </w:tcPr>
          <w:p w14:paraId="25A10F50" w14:textId="77777777" w:rsidR="009F5786" w:rsidRPr="00A76633" w:rsidRDefault="009F5786" w:rsidP="009F5786">
            <w:pPr>
              <w:spacing w:after="0" w:line="240" w:lineRule="auto"/>
              <w:rPr>
                <w:rFonts w:ascii="Times New Roman" w:hAnsi="Times New Roman" w:cs="Times New Roman"/>
                <w:sz w:val="24"/>
                <w:szCs w:val="24"/>
              </w:rPr>
            </w:pPr>
          </w:p>
        </w:tc>
        <w:tc>
          <w:tcPr>
            <w:tcW w:w="1224" w:type="dxa"/>
          </w:tcPr>
          <w:p w14:paraId="2ED5281C"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42708EEA"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7327918E"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5007D9AA"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583629F2"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30F404ED"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2DE174F7" w14:textId="77777777" w:rsidTr="00755549">
        <w:tc>
          <w:tcPr>
            <w:tcW w:w="1530" w:type="dxa"/>
          </w:tcPr>
          <w:p w14:paraId="3C6C323D"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No</w:t>
            </w:r>
          </w:p>
        </w:tc>
        <w:tc>
          <w:tcPr>
            <w:tcW w:w="1224" w:type="dxa"/>
          </w:tcPr>
          <w:p w14:paraId="1DD02741"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0.93 (0.63 – 1.37)</w:t>
            </w:r>
          </w:p>
        </w:tc>
        <w:tc>
          <w:tcPr>
            <w:tcW w:w="679" w:type="dxa"/>
          </w:tcPr>
          <w:p w14:paraId="557E9AF7"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0.700</w:t>
            </w:r>
          </w:p>
        </w:tc>
        <w:tc>
          <w:tcPr>
            <w:tcW w:w="1224" w:type="dxa"/>
          </w:tcPr>
          <w:p w14:paraId="750BD1F7"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0.91</w:t>
            </w:r>
            <w:r w:rsidRPr="00F4011D">
              <w:rPr>
                <w:rFonts w:ascii="Times New Roman" w:hAnsi="Times New Roman" w:cs="Times New Roman"/>
                <w:sz w:val="24"/>
                <w:szCs w:val="24"/>
              </w:rPr>
              <w:t xml:space="preserve"> </w:t>
            </w:r>
            <w:r>
              <w:rPr>
                <w:rFonts w:ascii="Times New Roman" w:hAnsi="Times New Roman" w:cs="Times New Roman"/>
                <w:sz w:val="24"/>
                <w:szCs w:val="24"/>
              </w:rPr>
              <w:t>(</w:t>
            </w:r>
            <w:r w:rsidRPr="00F4011D">
              <w:rPr>
                <w:rFonts w:ascii="Times New Roman" w:hAnsi="Times New Roman" w:cs="Times New Roman"/>
                <w:sz w:val="24"/>
                <w:szCs w:val="24"/>
              </w:rPr>
              <w:t>0.59</w:t>
            </w:r>
            <w:r>
              <w:rPr>
                <w:rFonts w:ascii="Times New Roman" w:hAnsi="Times New Roman" w:cs="Times New Roman"/>
                <w:sz w:val="24"/>
                <w:szCs w:val="24"/>
              </w:rPr>
              <w:t xml:space="preserve"> - </w:t>
            </w:r>
            <w:r w:rsidRPr="00F4011D">
              <w:rPr>
                <w:rFonts w:ascii="Times New Roman" w:hAnsi="Times New Roman" w:cs="Times New Roman"/>
                <w:sz w:val="24"/>
                <w:szCs w:val="24"/>
              </w:rPr>
              <w:t>1.41</w:t>
            </w:r>
            <w:r>
              <w:rPr>
                <w:rFonts w:ascii="Times New Roman" w:hAnsi="Times New Roman" w:cs="Times New Roman"/>
                <w:sz w:val="24"/>
                <w:szCs w:val="24"/>
              </w:rPr>
              <w:t>)</w:t>
            </w:r>
          </w:p>
        </w:tc>
        <w:tc>
          <w:tcPr>
            <w:tcW w:w="749" w:type="dxa"/>
          </w:tcPr>
          <w:p w14:paraId="6182E192"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0.674</w:t>
            </w:r>
          </w:p>
        </w:tc>
        <w:tc>
          <w:tcPr>
            <w:tcW w:w="1223" w:type="dxa"/>
          </w:tcPr>
          <w:p w14:paraId="75148D28"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1.47 (</w:t>
            </w:r>
            <w:r w:rsidRPr="00BD35FA">
              <w:rPr>
                <w:rFonts w:ascii="Times New Roman" w:hAnsi="Times New Roman" w:cs="Times New Roman"/>
                <w:sz w:val="24"/>
                <w:szCs w:val="24"/>
              </w:rPr>
              <w:t xml:space="preserve">0.83 </w:t>
            </w:r>
            <w:r>
              <w:rPr>
                <w:rFonts w:ascii="Times New Roman" w:hAnsi="Times New Roman" w:cs="Times New Roman"/>
                <w:sz w:val="24"/>
                <w:szCs w:val="24"/>
              </w:rPr>
              <w:t xml:space="preserve">- </w:t>
            </w:r>
            <w:r w:rsidRPr="00BD35FA">
              <w:rPr>
                <w:rFonts w:ascii="Times New Roman" w:hAnsi="Times New Roman" w:cs="Times New Roman"/>
                <w:sz w:val="24"/>
                <w:szCs w:val="24"/>
              </w:rPr>
              <w:t>2.58</w:t>
            </w:r>
            <w:r>
              <w:rPr>
                <w:rFonts w:ascii="Times New Roman" w:hAnsi="Times New Roman" w:cs="Times New Roman"/>
                <w:sz w:val="24"/>
                <w:szCs w:val="24"/>
              </w:rPr>
              <w:t>)</w:t>
            </w:r>
          </w:p>
        </w:tc>
        <w:tc>
          <w:tcPr>
            <w:tcW w:w="749" w:type="dxa"/>
          </w:tcPr>
          <w:p w14:paraId="30781FAF" w14:textId="77777777" w:rsidR="009F5786" w:rsidRPr="00A76633" w:rsidRDefault="009F5786" w:rsidP="009F5786">
            <w:pPr>
              <w:spacing w:after="0" w:line="240" w:lineRule="auto"/>
              <w:rPr>
                <w:rFonts w:ascii="Times New Roman" w:hAnsi="Times New Roman" w:cs="Times New Roman"/>
                <w:sz w:val="24"/>
                <w:szCs w:val="24"/>
              </w:rPr>
            </w:pPr>
            <w:r w:rsidRPr="00BD35FA">
              <w:rPr>
                <w:rFonts w:ascii="Times New Roman" w:hAnsi="Times New Roman" w:cs="Times New Roman"/>
                <w:sz w:val="24"/>
                <w:szCs w:val="24"/>
              </w:rPr>
              <w:t>0.184</w:t>
            </w:r>
          </w:p>
        </w:tc>
        <w:tc>
          <w:tcPr>
            <w:tcW w:w="1223" w:type="dxa"/>
          </w:tcPr>
          <w:p w14:paraId="0B6442A3"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1.46 (</w:t>
            </w:r>
            <w:r w:rsidRPr="00BD35FA">
              <w:rPr>
                <w:rFonts w:ascii="Times New Roman" w:hAnsi="Times New Roman" w:cs="Times New Roman"/>
                <w:sz w:val="24"/>
                <w:szCs w:val="24"/>
              </w:rPr>
              <w:t xml:space="preserve">0.76 </w:t>
            </w:r>
            <w:proofErr w:type="gramStart"/>
            <w:r>
              <w:rPr>
                <w:rFonts w:ascii="Times New Roman" w:hAnsi="Times New Roman" w:cs="Times New Roman"/>
                <w:sz w:val="24"/>
                <w:szCs w:val="24"/>
              </w:rPr>
              <w:t xml:space="preserve">-  </w:t>
            </w:r>
            <w:r w:rsidRPr="00BD35FA">
              <w:rPr>
                <w:rFonts w:ascii="Times New Roman" w:hAnsi="Times New Roman" w:cs="Times New Roman"/>
                <w:sz w:val="24"/>
                <w:szCs w:val="24"/>
              </w:rPr>
              <w:t>2.81</w:t>
            </w:r>
            <w:proofErr w:type="gramEnd"/>
            <w:r>
              <w:rPr>
                <w:rFonts w:ascii="Times New Roman" w:hAnsi="Times New Roman" w:cs="Times New Roman"/>
                <w:sz w:val="24"/>
                <w:szCs w:val="24"/>
              </w:rPr>
              <w:t>)</w:t>
            </w:r>
          </w:p>
        </w:tc>
        <w:tc>
          <w:tcPr>
            <w:tcW w:w="749" w:type="dxa"/>
          </w:tcPr>
          <w:p w14:paraId="205D1453"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0.254</w:t>
            </w:r>
          </w:p>
        </w:tc>
      </w:tr>
      <w:tr w:rsidR="009F5786" w:rsidRPr="00A76633" w14:paraId="0732FA57" w14:textId="77777777" w:rsidTr="00755549">
        <w:tc>
          <w:tcPr>
            <w:tcW w:w="1530" w:type="dxa"/>
          </w:tcPr>
          <w:p w14:paraId="3D510624"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Household water E. coli concentration</w:t>
            </w:r>
          </w:p>
        </w:tc>
        <w:tc>
          <w:tcPr>
            <w:tcW w:w="1224" w:type="dxa"/>
          </w:tcPr>
          <w:p w14:paraId="686567D2" w14:textId="77777777" w:rsidR="009F5786" w:rsidRPr="00A76633" w:rsidRDefault="009F5786" w:rsidP="009F5786">
            <w:pPr>
              <w:spacing w:after="0" w:line="240" w:lineRule="auto"/>
              <w:rPr>
                <w:rFonts w:ascii="Times New Roman" w:hAnsi="Times New Roman" w:cs="Times New Roman"/>
                <w:sz w:val="24"/>
                <w:szCs w:val="24"/>
              </w:rPr>
            </w:pPr>
          </w:p>
        </w:tc>
        <w:tc>
          <w:tcPr>
            <w:tcW w:w="679" w:type="dxa"/>
          </w:tcPr>
          <w:p w14:paraId="154CCDD7" w14:textId="77777777" w:rsidR="009F5786" w:rsidRPr="00A76633" w:rsidRDefault="009F5786" w:rsidP="009F5786">
            <w:pPr>
              <w:spacing w:after="0" w:line="240" w:lineRule="auto"/>
              <w:rPr>
                <w:rFonts w:ascii="Times New Roman" w:hAnsi="Times New Roman" w:cs="Times New Roman"/>
                <w:sz w:val="24"/>
                <w:szCs w:val="24"/>
              </w:rPr>
            </w:pPr>
          </w:p>
        </w:tc>
        <w:tc>
          <w:tcPr>
            <w:tcW w:w="1224" w:type="dxa"/>
          </w:tcPr>
          <w:p w14:paraId="3E816FD2"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06ABA668"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021B9277"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76CE98EC"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6ECD90B1"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5F34C9EA"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6A8595AE" w14:textId="77777777" w:rsidTr="00755549">
        <w:tc>
          <w:tcPr>
            <w:tcW w:w="1530" w:type="dxa"/>
          </w:tcPr>
          <w:p w14:paraId="49BA9766"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Low</w:t>
            </w:r>
          </w:p>
        </w:tc>
        <w:tc>
          <w:tcPr>
            <w:tcW w:w="1224" w:type="dxa"/>
          </w:tcPr>
          <w:p w14:paraId="164EFBF3"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679" w:type="dxa"/>
          </w:tcPr>
          <w:p w14:paraId="6F244F39" w14:textId="77777777" w:rsidR="009F5786" w:rsidRPr="00A76633" w:rsidRDefault="009F5786" w:rsidP="009F5786">
            <w:pPr>
              <w:spacing w:after="0" w:line="240" w:lineRule="auto"/>
              <w:rPr>
                <w:rFonts w:ascii="Times New Roman" w:hAnsi="Times New Roman" w:cs="Times New Roman"/>
                <w:sz w:val="24"/>
                <w:szCs w:val="24"/>
              </w:rPr>
            </w:pPr>
          </w:p>
        </w:tc>
        <w:tc>
          <w:tcPr>
            <w:tcW w:w="1224" w:type="dxa"/>
          </w:tcPr>
          <w:p w14:paraId="5F003584"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2611F3E1"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19C5B9EF"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517ACC55"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6EFDAFCB"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154DF390"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09EB505A" w14:textId="77777777" w:rsidTr="00755549">
        <w:tc>
          <w:tcPr>
            <w:tcW w:w="1530" w:type="dxa"/>
          </w:tcPr>
          <w:p w14:paraId="21CC2129"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Moderate</w:t>
            </w:r>
          </w:p>
        </w:tc>
        <w:tc>
          <w:tcPr>
            <w:tcW w:w="1224" w:type="dxa"/>
          </w:tcPr>
          <w:p w14:paraId="2F20D96B"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1.60 (0.79 – 3.25)</w:t>
            </w:r>
          </w:p>
        </w:tc>
        <w:tc>
          <w:tcPr>
            <w:tcW w:w="679" w:type="dxa"/>
          </w:tcPr>
          <w:p w14:paraId="1A41A834"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0.193</w:t>
            </w:r>
          </w:p>
        </w:tc>
        <w:tc>
          <w:tcPr>
            <w:tcW w:w="1224" w:type="dxa"/>
          </w:tcPr>
          <w:p w14:paraId="63DE8D8F"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1.37</w:t>
            </w:r>
            <w:r w:rsidRPr="00F4011D">
              <w:rPr>
                <w:rFonts w:ascii="Times New Roman" w:hAnsi="Times New Roman" w:cs="Times New Roman"/>
                <w:sz w:val="24"/>
                <w:szCs w:val="24"/>
              </w:rPr>
              <w:t xml:space="preserve"> </w:t>
            </w:r>
            <w:r>
              <w:rPr>
                <w:rFonts w:ascii="Times New Roman" w:hAnsi="Times New Roman" w:cs="Times New Roman"/>
                <w:sz w:val="24"/>
                <w:szCs w:val="24"/>
              </w:rPr>
              <w:t>(</w:t>
            </w:r>
            <w:r w:rsidRPr="00F4011D">
              <w:rPr>
                <w:rFonts w:ascii="Times New Roman" w:hAnsi="Times New Roman" w:cs="Times New Roman"/>
                <w:sz w:val="24"/>
                <w:szCs w:val="24"/>
              </w:rPr>
              <w:t xml:space="preserve">0.66 </w:t>
            </w:r>
            <w:r>
              <w:rPr>
                <w:rFonts w:ascii="Times New Roman" w:hAnsi="Times New Roman" w:cs="Times New Roman"/>
                <w:sz w:val="24"/>
                <w:szCs w:val="24"/>
              </w:rPr>
              <w:t xml:space="preserve">- </w:t>
            </w:r>
            <w:r w:rsidRPr="00F4011D">
              <w:rPr>
                <w:rFonts w:ascii="Times New Roman" w:hAnsi="Times New Roman" w:cs="Times New Roman"/>
                <w:sz w:val="24"/>
                <w:szCs w:val="24"/>
              </w:rPr>
              <w:t>2.84</w:t>
            </w:r>
            <w:r>
              <w:rPr>
                <w:rFonts w:ascii="Times New Roman" w:hAnsi="Times New Roman" w:cs="Times New Roman"/>
                <w:sz w:val="24"/>
                <w:szCs w:val="24"/>
              </w:rPr>
              <w:t>)</w:t>
            </w:r>
          </w:p>
        </w:tc>
        <w:tc>
          <w:tcPr>
            <w:tcW w:w="749" w:type="dxa"/>
          </w:tcPr>
          <w:p w14:paraId="6BE98967"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0.398</w:t>
            </w:r>
          </w:p>
        </w:tc>
        <w:tc>
          <w:tcPr>
            <w:tcW w:w="1223" w:type="dxa"/>
          </w:tcPr>
          <w:p w14:paraId="7949282E"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1.23 (0.54 - </w:t>
            </w:r>
            <w:r w:rsidRPr="00BD35FA">
              <w:rPr>
                <w:rFonts w:ascii="Times New Roman" w:hAnsi="Times New Roman" w:cs="Times New Roman"/>
                <w:sz w:val="24"/>
                <w:szCs w:val="24"/>
              </w:rPr>
              <w:t>2.78</w:t>
            </w:r>
            <w:r>
              <w:rPr>
                <w:rFonts w:ascii="Times New Roman" w:hAnsi="Times New Roman" w:cs="Times New Roman"/>
                <w:sz w:val="24"/>
                <w:szCs w:val="24"/>
              </w:rPr>
              <w:t>)</w:t>
            </w:r>
          </w:p>
        </w:tc>
        <w:tc>
          <w:tcPr>
            <w:tcW w:w="749" w:type="dxa"/>
          </w:tcPr>
          <w:p w14:paraId="06975EFB" w14:textId="77777777" w:rsidR="009F5786" w:rsidRPr="00A76633" w:rsidRDefault="009F5786" w:rsidP="009F5786">
            <w:pPr>
              <w:spacing w:after="0" w:line="240" w:lineRule="auto"/>
              <w:rPr>
                <w:rFonts w:ascii="Times New Roman" w:hAnsi="Times New Roman" w:cs="Times New Roman"/>
                <w:sz w:val="24"/>
                <w:szCs w:val="24"/>
              </w:rPr>
            </w:pPr>
            <w:r w:rsidRPr="00BD35FA">
              <w:rPr>
                <w:rFonts w:ascii="Times New Roman" w:hAnsi="Times New Roman" w:cs="Times New Roman"/>
                <w:sz w:val="24"/>
                <w:szCs w:val="24"/>
              </w:rPr>
              <w:t>0.628</w:t>
            </w:r>
          </w:p>
        </w:tc>
        <w:tc>
          <w:tcPr>
            <w:tcW w:w="1223" w:type="dxa"/>
          </w:tcPr>
          <w:p w14:paraId="782376CE"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1.25 (</w:t>
            </w:r>
            <w:r w:rsidRPr="00BD35FA">
              <w:rPr>
                <w:rFonts w:ascii="Times New Roman" w:hAnsi="Times New Roman" w:cs="Times New Roman"/>
                <w:sz w:val="24"/>
                <w:szCs w:val="24"/>
              </w:rPr>
              <w:t>0.53</w:t>
            </w:r>
            <w:r>
              <w:rPr>
                <w:rFonts w:ascii="Times New Roman" w:hAnsi="Times New Roman" w:cs="Times New Roman"/>
                <w:sz w:val="24"/>
                <w:szCs w:val="24"/>
              </w:rPr>
              <w:t xml:space="preserve"> -</w:t>
            </w:r>
            <w:r w:rsidRPr="00BD35FA">
              <w:rPr>
                <w:rFonts w:ascii="Times New Roman" w:hAnsi="Times New Roman" w:cs="Times New Roman"/>
                <w:sz w:val="24"/>
                <w:szCs w:val="24"/>
              </w:rPr>
              <w:t>2.97</w:t>
            </w:r>
            <w:r>
              <w:rPr>
                <w:rFonts w:ascii="Times New Roman" w:hAnsi="Times New Roman" w:cs="Times New Roman"/>
                <w:sz w:val="24"/>
                <w:szCs w:val="24"/>
              </w:rPr>
              <w:t>)</w:t>
            </w:r>
          </w:p>
        </w:tc>
        <w:tc>
          <w:tcPr>
            <w:tcW w:w="749" w:type="dxa"/>
          </w:tcPr>
          <w:p w14:paraId="0391C2D0"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0.613</w:t>
            </w:r>
          </w:p>
        </w:tc>
      </w:tr>
      <w:tr w:rsidR="009F5786" w:rsidRPr="00A76633" w14:paraId="219CA7F7" w14:textId="77777777" w:rsidTr="00755549">
        <w:tc>
          <w:tcPr>
            <w:tcW w:w="1530" w:type="dxa"/>
          </w:tcPr>
          <w:p w14:paraId="2376354F"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High</w:t>
            </w:r>
          </w:p>
        </w:tc>
        <w:tc>
          <w:tcPr>
            <w:tcW w:w="1224" w:type="dxa"/>
          </w:tcPr>
          <w:p w14:paraId="08E7DC6A"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2.09 (1.17 – 3.72)</w:t>
            </w:r>
          </w:p>
        </w:tc>
        <w:tc>
          <w:tcPr>
            <w:tcW w:w="679" w:type="dxa"/>
          </w:tcPr>
          <w:p w14:paraId="41FF7146"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0.012</w:t>
            </w:r>
          </w:p>
        </w:tc>
        <w:tc>
          <w:tcPr>
            <w:tcW w:w="1224" w:type="dxa"/>
          </w:tcPr>
          <w:p w14:paraId="7FA96F0E"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1.93</w:t>
            </w:r>
            <w:r w:rsidRPr="00F4011D">
              <w:rPr>
                <w:rFonts w:ascii="Times New Roman" w:hAnsi="Times New Roman" w:cs="Times New Roman"/>
                <w:sz w:val="24"/>
                <w:szCs w:val="24"/>
              </w:rPr>
              <w:t xml:space="preserve"> </w:t>
            </w:r>
            <w:r>
              <w:rPr>
                <w:rFonts w:ascii="Times New Roman" w:hAnsi="Times New Roman" w:cs="Times New Roman"/>
                <w:sz w:val="24"/>
                <w:szCs w:val="24"/>
              </w:rPr>
              <w:t>(</w:t>
            </w:r>
            <w:r w:rsidRPr="00F4011D">
              <w:rPr>
                <w:rFonts w:ascii="Times New Roman" w:hAnsi="Times New Roman" w:cs="Times New Roman"/>
                <w:sz w:val="24"/>
                <w:szCs w:val="24"/>
              </w:rPr>
              <w:t xml:space="preserve">1.02 </w:t>
            </w:r>
            <w:r>
              <w:rPr>
                <w:rFonts w:ascii="Times New Roman" w:hAnsi="Times New Roman" w:cs="Times New Roman"/>
                <w:sz w:val="24"/>
                <w:szCs w:val="24"/>
              </w:rPr>
              <w:t>-</w:t>
            </w:r>
            <w:r w:rsidRPr="00F4011D">
              <w:rPr>
                <w:rFonts w:ascii="Times New Roman" w:hAnsi="Times New Roman" w:cs="Times New Roman"/>
                <w:sz w:val="24"/>
                <w:szCs w:val="24"/>
              </w:rPr>
              <w:t xml:space="preserve"> 3.63</w:t>
            </w:r>
            <w:r>
              <w:rPr>
                <w:rFonts w:ascii="Times New Roman" w:hAnsi="Times New Roman" w:cs="Times New Roman"/>
                <w:sz w:val="24"/>
                <w:szCs w:val="24"/>
              </w:rPr>
              <w:t>)</w:t>
            </w:r>
          </w:p>
        </w:tc>
        <w:tc>
          <w:tcPr>
            <w:tcW w:w="749" w:type="dxa"/>
          </w:tcPr>
          <w:p w14:paraId="22166A1E"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0.042</w:t>
            </w:r>
            <w:r w:rsidRPr="00AF1889">
              <w:rPr>
                <w:rFonts w:ascii="Times New Roman" w:hAnsi="Times New Roman" w:cs="Times New Roman"/>
                <w:sz w:val="24"/>
                <w:szCs w:val="24"/>
              </w:rPr>
              <w:t>*</w:t>
            </w:r>
          </w:p>
        </w:tc>
        <w:tc>
          <w:tcPr>
            <w:tcW w:w="1223" w:type="dxa"/>
          </w:tcPr>
          <w:p w14:paraId="50F1C874"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1.13 (</w:t>
            </w:r>
            <w:r w:rsidRPr="00BD35FA">
              <w:rPr>
                <w:rFonts w:ascii="Times New Roman" w:hAnsi="Times New Roman" w:cs="Times New Roman"/>
                <w:sz w:val="24"/>
                <w:szCs w:val="24"/>
              </w:rPr>
              <w:t>0.57</w:t>
            </w:r>
            <w:r>
              <w:rPr>
                <w:rFonts w:ascii="Times New Roman" w:hAnsi="Times New Roman" w:cs="Times New Roman"/>
                <w:sz w:val="24"/>
                <w:szCs w:val="24"/>
              </w:rPr>
              <w:t xml:space="preserve"> - </w:t>
            </w:r>
            <w:r w:rsidRPr="00BD35FA">
              <w:rPr>
                <w:rFonts w:ascii="Times New Roman" w:hAnsi="Times New Roman" w:cs="Times New Roman"/>
                <w:sz w:val="24"/>
                <w:szCs w:val="24"/>
              </w:rPr>
              <w:t>2.25</w:t>
            </w:r>
            <w:r>
              <w:rPr>
                <w:rFonts w:ascii="Times New Roman" w:hAnsi="Times New Roman" w:cs="Times New Roman"/>
                <w:sz w:val="24"/>
                <w:szCs w:val="24"/>
              </w:rPr>
              <w:t>)</w:t>
            </w:r>
          </w:p>
        </w:tc>
        <w:tc>
          <w:tcPr>
            <w:tcW w:w="749" w:type="dxa"/>
          </w:tcPr>
          <w:p w14:paraId="66A3F5E3" w14:textId="77777777" w:rsidR="009F5786" w:rsidRPr="00A76633" w:rsidRDefault="009F5786" w:rsidP="009F5786">
            <w:pPr>
              <w:spacing w:after="0" w:line="240" w:lineRule="auto"/>
              <w:rPr>
                <w:rFonts w:ascii="Times New Roman" w:hAnsi="Times New Roman" w:cs="Times New Roman"/>
                <w:sz w:val="24"/>
                <w:szCs w:val="24"/>
              </w:rPr>
            </w:pPr>
            <w:r w:rsidRPr="00BD35FA">
              <w:rPr>
                <w:rFonts w:ascii="Times New Roman" w:hAnsi="Times New Roman" w:cs="Times New Roman"/>
                <w:sz w:val="24"/>
                <w:szCs w:val="24"/>
              </w:rPr>
              <w:t>0.727</w:t>
            </w:r>
          </w:p>
        </w:tc>
        <w:tc>
          <w:tcPr>
            <w:tcW w:w="1223" w:type="dxa"/>
          </w:tcPr>
          <w:p w14:paraId="3B1CE6F2"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1.25 (</w:t>
            </w:r>
            <w:r w:rsidRPr="00BD35FA">
              <w:rPr>
                <w:rFonts w:ascii="Times New Roman" w:hAnsi="Times New Roman" w:cs="Times New Roman"/>
                <w:sz w:val="24"/>
                <w:szCs w:val="24"/>
              </w:rPr>
              <w:t xml:space="preserve">0.60 </w:t>
            </w:r>
            <w:r>
              <w:rPr>
                <w:rFonts w:ascii="Times New Roman" w:hAnsi="Times New Roman" w:cs="Times New Roman"/>
                <w:sz w:val="24"/>
                <w:szCs w:val="24"/>
              </w:rPr>
              <w:t>- 2</w:t>
            </w:r>
            <w:r w:rsidRPr="00BD35FA">
              <w:rPr>
                <w:rFonts w:ascii="Times New Roman" w:hAnsi="Times New Roman" w:cs="Times New Roman"/>
                <w:sz w:val="24"/>
                <w:szCs w:val="24"/>
              </w:rPr>
              <w:t>.60</w:t>
            </w:r>
            <w:r>
              <w:rPr>
                <w:rFonts w:ascii="Times New Roman" w:hAnsi="Times New Roman" w:cs="Times New Roman"/>
                <w:sz w:val="24"/>
                <w:szCs w:val="24"/>
              </w:rPr>
              <w:t>)</w:t>
            </w:r>
          </w:p>
        </w:tc>
        <w:tc>
          <w:tcPr>
            <w:tcW w:w="749" w:type="dxa"/>
          </w:tcPr>
          <w:p w14:paraId="5ED4B7D1"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0.556</w:t>
            </w:r>
          </w:p>
        </w:tc>
      </w:tr>
      <w:tr w:rsidR="009F5786" w:rsidRPr="00A76633" w14:paraId="6BC54D79" w14:textId="77777777" w:rsidTr="00755549">
        <w:tc>
          <w:tcPr>
            <w:tcW w:w="1530" w:type="dxa"/>
          </w:tcPr>
          <w:p w14:paraId="11E47CCF"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Source of water</w:t>
            </w:r>
          </w:p>
        </w:tc>
        <w:tc>
          <w:tcPr>
            <w:tcW w:w="1224" w:type="dxa"/>
          </w:tcPr>
          <w:p w14:paraId="0594CF05" w14:textId="77777777" w:rsidR="009F5786" w:rsidRPr="00A76633" w:rsidRDefault="009F5786" w:rsidP="009F5786">
            <w:pPr>
              <w:spacing w:after="0" w:line="240" w:lineRule="auto"/>
              <w:rPr>
                <w:rFonts w:ascii="Times New Roman" w:hAnsi="Times New Roman" w:cs="Times New Roman"/>
                <w:sz w:val="24"/>
                <w:szCs w:val="24"/>
              </w:rPr>
            </w:pPr>
          </w:p>
        </w:tc>
        <w:tc>
          <w:tcPr>
            <w:tcW w:w="679" w:type="dxa"/>
          </w:tcPr>
          <w:p w14:paraId="38D6A0AC" w14:textId="77777777" w:rsidR="009F5786" w:rsidRPr="00A76633" w:rsidRDefault="009F5786" w:rsidP="009F5786">
            <w:pPr>
              <w:spacing w:after="0" w:line="240" w:lineRule="auto"/>
              <w:rPr>
                <w:rFonts w:ascii="Times New Roman" w:hAnsi="Times New Roman" w:cs="Times New Roman"/>
                <w:sz w:val="24"/>
                <w:szCs w:val="24"/>
              </w:rPr>
            </w:pPr>
          </w:p>
        </w:tc>
        <w:tc>
          <w:tcPr>
            <w:tcW w:w="1224" w:type="dxa"/>
          </w:tcPr>
          <w:p w14:paraId="1CDEC69F"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297676F6"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40BE93DC"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6A3B2640"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7A376274"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39C8E9FC"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58C0BEF2" w14:textId="77777777" w:rsidTr="00755549">
        <w:tc>
          <w:tcPr>
            <w:tcW w:w="1530" w:type="dxa"/>
          </w:tcPr>
          <w:p w14:paraId="0B3A0E80"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Direct from source</w:t>
            </w:r>
          </w:p>
        </w:tc>
        <w:tc>
          <w:tcPr>
            <w:tcW w:w="1224" w:type="dxa"/>
          </w:tcPr>
          <w:p w14:paraId="4D4AFB92"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679" w:type="dxa"/>
          </w:tcPr>
          <w:p w14:paraId="50A1FD49" w14:textId="77777777" w:rsidR="009F5786" w:rsidRPr="00A76633" w:rsidRDefault="009F5786" w:rsidP="009F5786">
            <w:pPr>
              <w:spacing w:after="0" w:line="240" w:lineRule="auto"/>
              <w:rPr>
                <w:rFonts w:ascii="Times New Roman" w:hAnsi="Times New Roman" w:cs="Times New Roman"/>
                <w:sz w:val="24"/>
                <w:szCs w:val="24"/>
              </w:rPr>
            </w:pPr>
          </w:p>
        </w:tc>
        <w:tc>
          <w:tcPr>
            <w:tcW w:w="1224" w:type="dxa"/>
          </w:tcPr>
          <w:p w14:paraId="717EACE9"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23BC6D38"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0EB6B984"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12F7AAF6"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42666713"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6D8D1738"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0EAFADA5" w14:textId="77777777" w:rsidTr="00755549">
        <w:tc>
          <w:tcPr>
            <w:tcW w:w="1530" w:type="dxa"/>
          </w:tcPr>
          <w:p w14:paraId="756A30A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Covered container</w:t>
            </w:r>
          </w:p>
        </w:tc>
        <w:tc>
          <w:tcPr>
            <w:tcW w:w="1224" w:type="dxa"/>
          </w:tcPr>
          <w:p w14:paraId="05D8DE8C"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1.09 (0.52 – 2.28)</w:t>
            </w:r>
          </w:p>
        </w:tc>
        <w:tc>
          <w:tcPr>
            <w:tcW w:w="679" w:type="dxa"/>
          </w:tcPr>
          <w:p w14:paraId="6BDE41C0"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0.816</w:t>
            </w:r>
          </w:p>
        </w:tc>
        <w:tc>
          <w:tcPr>
            <w:tcW w:w="1224" w:type="dxa"/>
          </w:tcPr>
          <w:p w14:paraId="488D58FD"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1.09</w:t>
            </w:r>
            <w:r w:rsidRPr="00F4011D">
              <w:rPr>
                <w:rFonts w:ascii="Times New Roman" w:hAnsi="Times New Roman" w:cs="Times New Roman"/>
                <w:sz w:val="24"/>
                <w:szCs w:val="24"/>
              </w:rPr>
              <w:t xml:space="preserve"> </w:t>
            </w:r>
            <w:r>
              <w:rPr>
                <w:rFonts w:ascii="Times New Roman" w:hAnsi="Times New Roman" w:cs="Times New Roman"/>
                <w:sz w:val="24"/>
                <w:szCs w:val="24"/>
              </w:rPr>
              <w:t>(</w:t>
            </w:r>
            <w:r w:rsidRPr="00F4011D">
              <w:rPr>
                <w:rFonts w:ascii="Times New Roman" w:hAnsi="Times New Roman" w:cs="Times New Roman"/>
                <w:sz w:val="24"/>
                <w:szCs w:val="24"/>
              </w:rPr>
              <w:t xml:space="preserve">0.52 </w:t>
            </w:r>
            <w:r>
              <w:rPr>
                <w:rFonts w:ascii="Times New Roman" w:hAnsi="Times New Roman" w:cs="Times New Roman"/>
                <w:sz w:val="24"/>
                <w:szCs w:val="24"/>
              </w:rPr>
              <w:t>-</w:t>
            </w:r>
            <w:r w:rsidRPr="00F4011D">
              <w:rPr>
                <w:rFonts w:ascii="Times New Roman" w:hAnsi="Times New Roman" w:cs="Times New Roman"/>
                <w:sz w:val="24"/>
                <w:szCs w:val="24"/>
              </w:rPr>
              <w:t xml:space="preserve"> 2.33</w:t>
            </w:r>
            <w:r>
              <w:rPr>
                <w:rFonts w:ascii="Times New Roman" w:hAnsi="Times New Roman" w:cs="Times New Roman"/>
                <w:sz w:val="24"/>
                <w:szCs w:val="24"/>
              </w:rPr>
              <w:t>)</w:t>
            </w:r>
          </w:p>
        </w:tc>
        <w:tc>
          <w:tcPr>
            <w:tcW w:w="749" w:type="dxa"/>
          </w:tcPr>
          <w:p w14:paraId="719BADA9"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0.814</w:t>
            </w:r>
          </w:p>
        </w:tc>
        <w:tc>
          <w:tcPr>
            <w:tcW w:w="1223" w:type="dxa"/>
          </w:tcPr>
          <w:p w14:paraId="7C621EBB"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1.49 (</w:t>
            </w:r>
            <w:r w:rsidRPr="00303D5E">
              <w:rPr>
                <w:rFonts w:ascii="Times New Roman" w:hAnsi="Times New Roman" w:cs="Times New Roman"/>
                <w:sz w:val="24"/>
                <w:szCs w:val="24"/>
              </w:rPr>
              <w:t xml:space="preserve">0.42 </w:t>
            </w:r>
            <w:r>
              <w:rPr>
                <w:rFonts w:ascii="Times New Roman" w:hAnsi="Times New Roman" w:cs="Times New Roman"/>
                <w:sz w:val="24"/>
                <w:szCs w:val="24"/>
              </w:rPr>
              <w:t>-</w:t>
            </w:r>
            <w:r w:rsidRPr="00303D5E">
              <w:rPr>
                <w:rFonts w:ascii="Times New Roman" w:hAnsi="Times New Roman" w:cs="Times New Roman"/>
                <w:sz w:val="24"/>
                <w:szCs w:val="24"/>
              </w:rPr>
              <w:t xml:space="preserve"> 5.36</w:t>
            </w:r>
            <w:r>
              <w:rPr>
                <w:rFonts w:ascii="Times New Roman" w:hAnsi="Times New Roman" w:cs="Times New Roman"/>
                <w:sz w:val="24"/>
                <w:szCs w:val="24"/>
              </w:rPr>
              <w:t>)</w:t>
            </w:r>
          </w:p>
        </w:tc>
        <w:tc>
          <w:tcPr>
            <w:tcW w:w="749" w:type="dxa"/>
          </w:tcPr>
          <w:p w14:paraId="5B41F354" w14:textId="77777777" w:rsidR="009F5786" w:rsidRPr="00A76633" w:rsidRDefault="009F5786" w:rsidP="009F5786">
            <w:pPr>
              <w:spacing w:after="0" w:line="240" w:lineRule="auto"/>
              <w:rPr>
                <w:rFonts w:ascii="Times New Roman" w:hAnsi="Times New Roman" w:cs="Times New Roman"/>
                <w:sz w:val="24"/>
                <w:szCs w:val="24"/>
              </w:rPr>
            </w:pPr>
            <w:r w:rsidRPr="00303D5E">
              <w:rPr>
                <w:rFonts w:ascii="Times New Roman" w:hAnsi="Times New Roman" w:cs="Times New Roman"/>
                <w:sz w:val="24"/>
                <w:szCs w:val="24"/>
              </w:rPr>
              <w:t>0.537</w:t>
            </w:r>
          </w:p>
        </w:tc>
        <w:tc>
          <w:tcPr>
            <w:tcW w:w="1223" w:type="dxa"/>
          </w:tcPr>
          <w:p w14:paraId="0C20C00D"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1.38 (0.41 - </w:t>
            </w:r>
            <w:r w:rsidRPr="00BD35FA">
              <w:rPr>
                <w:rFonts w:ascii="Times New Roman" w:hAnsi="Times New Roman" w:cs="Times New Roman"/>
                <w:sz w:val="24"/>
                <w:szCs w:val="24"/>
              </w:rPr>
              <w:t>4.64</w:t>
            </w:r>
            <w:r>
              <w:rPr>
                <w:rFonts w:ascii="Times New Roman" w:hAnsi="Times New Roman" w:cs="Times New Roman"/>
                <w:sz w:val="24"/>
                <w:szCs w:val="24"/>
              </w:rPr>
              <w:t>)</w:t>
            </w:r>
          </w:p>
        </w:tc>
        <w:tc>
          <w:tcPr>
            <w:tcW w:w="749" w:type="dxa"/>
          </w:tcPr>
          <w:p w14:paraId="5F7460BA"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0.599</w:t>
            </w:r>
          </w:p>
        </w:tc>
      </w:tr>
      <w:tr w:rsidR="009F5786" w:rsidRPr="00A76633" w14:paraId="6B577536" w14:textId="77777777" w:rsidTr="00755549">
        <w:tc>
          <w:tcPr>
            <w:tcW w:w="1530" w:type="dxa"/>
          </w:tcPr>
          <w:p w14:paraId="04A53FE7"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Uncovered container</w:t>
            </w:r>
          </w:p>
        </w:tc>
        <w:tc>
          <w:tcPr>
            <w:tcW w:w="1224" w:type="dxa"/>
          </w:tcPr>
          <w:p w14:paraId="529133CB"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0.84 (0.38 – 1.88)</w:t>
            </w:r>
          </w:p>
        </w:tc>
        <w:tc>
          <w:tcPr>
            <w:tcW w:w="679" w:type="dxa"/>
          </w:tcPr>
          <w:p w14:paraId="277CD966"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0.673</w:t>
            </w:r>
          </w:p>
        </w:tc>
        <w:tc>
          <w:tcPr>
            <w:tcW w:w="1224" w:type="dxa"/>
          </w:tcPr>
          <w:p w14:paraId="7BACF20C"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0.92</w:t>
            </w:r>
            <w:r w:rsidRPr="00F4011D">
              <w:rPr>
                <w:rFonts w:ascii="Times New Roman" w:hAnsi="Times New Roman" w:cs="Times New Roman"/>
                <w:sz w:val="24"/>
                <w:szCs w:val="24"/>
              </w:rPr>
              <w:t xml:space="preserve"> </w:t>
            </w:r>
            <w:r>
              <w:rPr>
                <w:rFonts w:ascii="Times New Roman" w:hAnsi="Times New Roman" w:cs="Times New Roman"/>
                <w:sz w:val="24"/>
                <w:szCs w:val="24"/>
              </w:rPr>
              <w:t>(</w:t>
            </w:r>
            <w:r w:rsidRPr="00F4011D">
              <w:rPr>
                <w:rFonts w:ascii="Times New Roman" w:hAnsi="Times New Roman" w:cs="Times New Roman"/>
                <w:sz w:val="24"/>
                <w:szCs w:val="24"/>
              </w:rPr>
              <w:t>0.40</w:t>
            </w:r>
            <w:r>
              <w:rPr>
                <w:rFonts w:ascii="Times New Roman" w:hAnsi="Times New Roman" w:cs="Times New Roman"/>
                <w:sz w:val="24"/>
                <w:szCs w:val="24"/>
              </w:rPr>
              <w:t xml:space="preserve"> -</w:t>
            </w:r>
            <w:r w:rsidRPr="00F4011D">
              <w:rPr>
                <w:rFonts w:ascii="Times New Roman" w:hAnsi="Times New Roman" w:cs="Times New Roman"/>
                <w:sz w:val="24"/>
                <w:szCs w:val="24"/>
              </w:rPr>
              <w:t xml:space="preserve"> 2.10</w:t>
            </w:r>
            <w:r>
              <w:rPr>
                <w:rFonts w:ascii="Times New Roman" w:hAnsi="Times New Roman" w:cs="Times New Roman"/>
                <w:sz w:val="24"/>
                <w:szCs w:val="24"/>
              </w:rPr>
              <w:t>)</w:t>
            </w:r>
          </w:p>
        </w:tc>
        <w:tc>
          <w:tcPr>
            <w:tcW w:w="749" w:type="dxa"/>
          </w:tcPr>
          <w:p w14:paraId="34CEA7F4"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0.837</w:t>
            </w:r>
          </w:p>
        </w:tc>
        <w:tc>
          <w:tcPr>
            <w:tcW w:w="1223" w:type="dxa"/>
          </w:tcPr>
          <w:p w14:paraId="770DFD33"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1.42 (</w:t>
            </w:r>
            <w:r w:rsidRPr="00303D5E">
              <w:rPr>
                <w:rFonts w:ascii="Times New Roman" w:hAnsi="Times New Roman" w:cs="Times New Roman"/>
                <w:sz w:val="24"/>
                <w:szCs w:val="24"/>
              </w:rPr>
              <w:t xml:space="preserve">0.39 </w:t>
            </w:r>
            <w:r>
              <w:rPr>
                <w:rFonts w:ascii="Times New Roman" w:hAnsi="Times New Roman" w:cs="Times New Roman"/>
                <w:sz w:val="24"/>
                <w:szCs w:val="24"/>
              </w:rPr>
              <w:t>-</w:t>
            </w:r>
            <w:r w:rsidRPr="00303D5E">
              <w:rPr>
                <w:rFonts w:ascii="Times New Roman" w:hAnsi="Times New Roman" w:cs="Times New Roman"/>
                <w:sz w:val="24"/>
                <w:szCs w:val="24"/>
              </w:rPr>
              <w:t xml:space="preserve"> 5.22</w:t>
            </w:r>
            <w:r>
              <w:rPr>
                <w:rFonts w:ascii="Times New Roman" w:hAnsi="Times New Roman" w:cs="Times New Roman"/>
                <w:sz w:val="24"/>
                <w:szCs w:val="24"/>
              </w:rPr>
              <w:t>)</w:t>
            </w:r>
          </w:p>
        </w:tc>
        <w:tc>
          <w:tcPr>
            <w:tcW w:w="749" w:type="dxa"/>
          </w:tcPr>
          <w:p w14:paraId="6EB78B41" w14:textId="77777777" w:rsidR="009F5786" w:rsidRPr="00A76633" w:rsidRDefault="009F5786" w:rsidP="009F5786">
            <w:pPr>
              <w:spacing w:after="0" w:line="240" w:lineRule="auto"/>
              <w:rPr>
                <w:rFonts w:ascii="Times New Roman" w:hAnsi="Times New Roman" w:cs="Times New Roman"/>
                <w:sz w:val="24"/>
                <w:szCs w:val="24"/>
              </w:rPr>
            </w:pPr>
            <w:r w:rsidRPr="00303D5E">
              <w:rPr>
                <w:rFonts w:ascii="Times New Roman" w:hAnsi="Times New Roman" w:cs="Times New Roman"/>
                <w:sz w:val="24"/>
                <w:szCs w:val="24"/>
              </w:rPr>
              <w:t xml:space="preserve">0.597  </w:t>
            </w:r>
          </w:p>
        </w:tc>
        <w:tc>
          <w:tcPr>
            <w:tcW w:w="1223" w:type="dxa"/>
          </w:tcPr>
          <w:p w14:paraId="12663507" w14:textId="77777777" w:rsidR="009F5786" w:rsidRPr="00A76633" w:rsidRDefault="009F5786" w:rsidP="009F5786">
            <w:pPr>
              <w:spacing w:after="0" w:line="240" w:lineRule="auto"/>
              <w:rPr>
                <w:rFonts w:ascii="Times New Roman" w:hAnsi="Times New Roman" w:cs="Times New Roman"/>
                <w:sz w:val="24"/>
                <w:szCs w:val="24"/>
              </w:rPr>
            </w:pPr>
            <w:r w:rsidRPr="00BD35FA">
              <w:rPr>
                <w:rFonts w:ascii="Times New Roman" w:hAnsi="Times New Roman" w:cs="Times New Roman"/>
                <w:sz w:val="24"/>
                <w:szCs w:val="24"/>
              </w:rPr>
              <w:t>1.3</w:t>
            </w:r>
            <w:r>
              <w:rPr>
                <w:rFonts w:ascii="Times New Roman" w:hAnsi="Times New Roman" w:cs="Times New Roman"/>
                <w:sz w:val="24"/>
                <w:szCs w:val="24"/>
              </w:rPr>
              <w:t>8 (</w:t>
            </w:r>
            <w:r w:rsidRPr="00BD35FA">
              <w:rPr>
                <w:rFonts w:ascii="Times New Roman" w:hAnsi="Times New Roman" w:cs="Times New Roman"/>
                <w:sz w:val="24"/>
                <w:szCs w:val="24"/>
              </w:rPr>
              <w:t xml:space="preserve">0.36 </w:t>
            </w:r>
            <w:r>
              <w:rPr>
                <w:rFonts w:ascii="Times New Roman" w:hAnsi="Times New Roman" w:cs="Times New Roman"/>
                <w:sz w:val="24"/>
                <w:szCs w:val="24"/>
              </w:rPr>
              <w:t xml:space="preserve">- </w:t>
            </w:r>
            <w:r w:rsidRPr="00BD35FA">
              <w:rPr>
                <w:rFonts w:ascii="Times New Roman" w:hAnsi="Times New Roman" w:cs="Times New Roman"/>
                <w:sz w:val="24"/>
                <w:szCs w:val="24"/>
              </w:rPr>
              <w:t>5.30</w:t>
            </w:r>
            <w:r>
              <w:rPr>
                <w:rFonts w:ascii="Times New Roman" w:hAnsi="Times New Roman" w:cs="Times New Roman"/>
                <w:sz w:val="24"/>
                <w:szCs w:val="24"/>
              </w:rPr>
              <w:t>)</w:t>
            </w:r>
          </w:p>
        </w:tc>
        <w:tc>
          <w:tcPr>
            <w:tcW w:w="749" w:type="dxa"/>
          </w:tcPr>
          <w:p w14:paraId="760CFD1F"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0.643</w:t>
            </w:r>
          </w:p>
        </w:tc>
      </w:tr>
      <w:tr w:rsidR="009F5786" w:rsidRPr="00A76633" w14:paraId="6CEC0252" w14:textId="77777777" w:rsidTr="00755549">
        <w:tc>
          <w:tcPr>
            <w:tcW w:w="1530" w:type="dxa"/>
          </w:tcPr>
          <w:p w14:paraId="153888A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Source water E. coli concentration</w:t>
            </w:r>
          </w:p>
        </w:tc>
        <w:tc>
          <w:tcPr>
            <w:tcW w:w="1224" w:type="dxa"/>
          </w:tcPr>
          <w:p w14:paraId="34DE9DF9" w14:textId="77777777" w:rsidR="009F5786" w:rsidRPr="00A76633" w:rsidRDefault="009F5786" w:rsidP="009F5786">
            <w:pPr>
              <w:spacing w:after="0" w:line="240" w:lineRule="auto"/>
              <w:rPr>
                <w:rFonts w:ascii="Times New Roman" w:hAnsi="Times New Roman" w:cs="Times New Roman"/>
                <w:sz w:val="24"/>
                <w:szCs w:val="24"/>
              </w:rPr>
            </w:pPr>
          </w:p>
        </w:tc>
        <w:tc>
          <w:tcPr>
            <w:tcW w:w="679" w:type="dxa"/>
          </w:tcPr>
          <w:p w14:paraId="5B5F1B3E" w14:textId="77777777" w:rsidR="009F5786" w:rsidRPr="00A76633" w:rsidRDefault="009F5786" w:rsidP="009F5786">
            <w:pPr>
              <w:spacing w:after="0" w:line="240" w:lineRule="auto"/>
              <w:rPr>
                <w:rFonts w:ascii="Times New Roman" w:hAnsi="Times New Roman" w:cs="Times New Roman"/>
                <w:sz w:val="24"/>
                <w:szCs w:val="24"/>
              </w:rPr>
            </w:pPr>
          </w:p>
        </w:tc>
        <w:tc>
          <w:tcPr>
            <w:tcW w:w="1224" w:type="dxa"/>
          </w:tcPr>
          <w:p w14:paraId="6AA505CB"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57DC28A4"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34100AFF"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6682B64C"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3F985D66"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5343D916"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30EF6BB8" w14:textId="77777777" w:rsidTr="00755549">
        <w:tc>
          <w:tcPr>
            <w:tcW w:w="1530" w:type="dxa"/>
          </w:tcPr>
          <w:p w14:paraId="3522021F"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Low</w:t>
            </w:r>
          </w:p>
        </w:tc>
        <w:tc>
          <w:tcPr>
            <w:tcW w:w="1224" w:type="dxa"/>
          </w:tcPr>
          <w:p w14:paraId="74B81C53"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679" w:type="dxa"/>
          </w:tcPr>
          <w:p w14:paraId="56239DC7" w14:textId="77777777" w:rsidR="009F5786" w:rsidRPr="00A76633" w:rsidRDefault="009F5786" w:rsidP="009F5786">
            <w:pPr>
              <w:spacing w:after="0" w:line="240" w:lineRule="auto"/>
              <w:rPr>
                <w:rFonts w:ascii="Times New Roman" w:hAnsi="Times New Roman" w:cs="Times New Roman"/>
                <w:sz w:val="24"/>
                <w:szCs w:val="24"/>
              </w:rPr>
            </w:pPr>
          </w:p>
        </w:tc>
        <w:tc>
          <w:tcPr>
            <w:tcW w:w="1224" w:type="dxa"/>
          </w:tcPr>
          <w:p w14:paraId="2F68BE6D"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605E1AFC"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153E2904"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0CB82E69"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10D92F37"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76F505E0"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7B42908A" w14:textId="77777777" w:rsidTr="00755549">
        <w:tc>
          <w:tcPr>
            <w:tcW w:w="1530" w:type="dxa"/>
          </w:tcPr>
          <w:p w14:paraId="6C0449BB"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Moderate</w:t>
            </w:r>
          </w:p>
        </w:tc>
        <w:tc>
          <w:tcPr>
            <w:tcW w:w="1224" w:type="dxa"/>
          </w:tcPr>
          <w:p w14:paraId="7B8D8D9B"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1.03 (0.64 – 1.65)</w:t>
            </w:r>
          </w:p>
        </w:tc>
        <w:tc>
          <w:tcPr>
            <w:tcW w:w="679" w:type="dxa"/>
          </w:tcPr>
          <w:p w14:paraId="007E6B20"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0.911</w:t>
            </w:r>
          </w:p>
        </w:tc>
        <w:tc>
          <w:tcPr>
            <w:tcW w:w="1224" w:type="dxa"/>
          </w:tcPr>
          <w:p w14:paraId="0CE048D3"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0.93</w:t>
            </w:r>
            <w:r w:rsidRPr="00F4011D">
              <w:rPr>
                <w:rFonts w:ascii="Times New Roman" w:hAnsi="Times New Roman" w:cs="Times New Roman"/>
                <w:sz w:val="24"/>
                <w:szCs w:val="24"/>
              </w:rPr>
              <w:t xml:space="preserve"> </w:t>
            </w:r>
            <w:r>
              <w:rPr>
                <w:rFonts w:ascii="Times New Roman" w:hAnsi="Times New Roman" w:cs="Times New Roman"/>
                <w:sz w:val="24"/>
                <w:szCs w:val="24"/>
              </w:rPr>
              <w:t>(</w:t>
            </w:r>
            <w:r w:rsidRPr="00F4011D">
              <w:rPr>
                <w:rFonts w:ascii="Times New Roman" w:hAnsi="Times New Roman" w:cs="Times New Roman"/>
                <w:sz w:val="24"/>
                <w:szCs w:val="24"/>
              </w:rPr>
              <w:t xml:space="preserve">0.56 </w:t>
            </w:r>
            <w:r>
              <w:rPr>
                <w:rFonts w:ascii="Times New Roman" w:hAnsi="Times New Roman" w:cs="Times New Roman"/>
                <w:sz w:val="24"/>
                <w:szCs w:val="24"/>
              </w:rPr>
              <w:t xml:space="preserve">- </w:t>
            </w:r>
            <w:r w:rsidRPr="00F4011D">
              <w:rPr>
                <w:rFonts w:ascii="Times New Roman" w:hAnsi="Times New Roman" w:cs="Times New Roman"/>
                <w:sz w:val="24"/>
                <w:szCs w:val="24"/>
              </w:rPr>
              <w:t>1.54</w:t>
            </w:r>
            <w:r>
              <w:rPr>
                <w:rFonts w:ascii="Times New Roman" w:hAnsi="Times New Roman" w:cs="Times New Roman"/>
                <w:sz w:val="24"/>
                <w:szCs w:val="24"/>
              </w:rPr>
              <w:t>)</w:t>
            </w:r>
          </w:p>
        </w:tc>
        <w:tc>
          <w:tcPr>
            <w:tcW w:w="749" w:type="dxa"/>
          </w:tcPr>
          <w:p w14:paraId="135681DA"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0.774</w:t>
            </w:r>
          </w:p>
        </w:tc>
        <w:tc>
          <w:tcPr>
            <w:tcW w:w="1223" w:type="dxa"/>
          </w:tcPr>
          <w:p w14:paraId="78C033D7"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0.66 (</w:t>
            </w:r>
            <w:r w:rsidRPr="00303D5E">
              <w:rPr>
                <w:rFonts w:ascii="Times New Roman" w:hAnsi="Times New Roman" w:cs="Times New Roman"/>
                <w:sz w:val="24"/>
                <w:szCs w:val="24"/>
              </w:rPr>
              <w:t>0.34</w:t>
            </w:r>
            <w:r>
              <w:rPr>
                <w:rFonts w:ascii="Times New Roman" w:hAnsi="Times New Roman" w:cs="Times New Roman"/>
                <w:sz w:val="24"/>
                <w:szCs w:val="24"/>
              </w:rPr>
              <w:t xml:space="preserve"> - </w:t>
            </w:r>
            <w:r w:rsidRPr="00303D5E">
              <w:rPr>
                <w:rFonts w:ascii="Times New Roman" w:hAnsi="Times New Roman" w:cs="Times New Roman"/>
                <w:sz w:val="24"/>
                <w:szCs w:val="24"/>
              </w:rPr>
              <w:t>1.28</w:t>
            </w:r>
            <w:r>
              <w:rPr>
                <w:rFonts w:ascii="Times New Roman" w:hAnsi="Times New Roman" w:cs="Times New Roman"/>
                <w:sz w:val="24"/>
                <w:szCs w:val="24"/>
              </w:rPr>
              <w:t>)</w:t>
            </w:r>
          </w:p>
        </w:tc>
        <w:tc>
          <w:tcPr>
            <w:tcW w:w="749" w:type="dxa"/>
          </w:tcPr>
          <w:p w14:paraId="0091A4AD" w14:textId="77777777" w:rsidR="009F5786" w:rsidRPr="00A76633" w:rsidRDefault="009F5786" w:rsidP="009F5786">
            <w:pPr>
              <w:spacing w:after="0" w:line="240" w:lineRule="auto"/>
              <w:rPr>
                <w:rFonts w:ascii="Times New Roman" w:hAnsi="Times New Roman" w:cs="Times New Roman"/>
                <w:sz w:val="24"/>
                <w:szCs w:val="24"/>
              </w:rPr>
            </w:pPr>
            <w:r w:rsidRPr="00303D5E">
              <w:rPr>
                <w:rFonts w:ascii="Times New Roman" w:hAnsi="Times New Roman" w:cs="Times New Roman"/>
                <w:sz w:val="24"/>
                <w:szCs w:val="24"/>
              </w:rPr>
              <w:t>0.216</w:t>
            </w:r>
          </w:p>
        </w:tc>
        <w:tc>
          <w:tcPr>
            <w:tcW w:w="1223" w:type="dxa"/>
          </w:tcPr>
          <w:p w14:paraId="6E672962"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0.61 (</w:t>
            </w:r>
            <w:r w:rsidRPr="00BD35FA">
              <w:rPr>
                <w:rFonts w:ascii="Times New Roman" w:hAnsi="Times New Roman" w:cs="Times New Roman"/>
                <w:sz w:val="24"/>
                <w:szCs w:val="24"/>
              </w:rPr>
              <w:t xml:space="preserve">0.29 </w:t>
            </w:r>
            <w:r>
              <w:rPr>
                <w:rFonts w:ascii="Times New Roman" w:hAnsi="Times New Roman" w:cs="Times New Roman"/>
                <w:sz w:val="24"/>
                <w:szCs w:val="24"/>
              </w:rPr>
              <w:t xml:space="preserve">- </w:t>
            </w:r>
            <w:r w:rsidRPr="00BD35FA">
              <w:rPr>
                <w:rFonts w:ascii="Times New Roman" w:hAnsi="Times New Roman" w:cs="Times New Roman"/>
                <w:sz w:val="24"/>
                <w:szCs w:val="24"/>
              </w:rPr>
              <w:t>1.28</w:t>
            </w:r>
            <w:r>
              <w:rPr>
                <w:rFonts w:ascii="Times New Roman" w:hAnsi="Times New Roman" w:cs="Times New Roman"/>
                <w:sz w:val="24"/>
                <w:szCs w:val="24"/>
              </w:rPr>
              <w:t>)</w:t>
            </w:r>
          </w:p>
        </w:tc>
        <w:tc>
          <w:tcPr>
            <w:tcW w:w="749" w:type="dxa"/>
          </w:tcPr>
          <w:p w14:paraId="06AB78B6"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0.190</w:t>
            </w:r>
          </w:p>
        </w:tc>
      </w:tr>
      <w:tr w:rsidR="009F5786" w:rsidRPr="00A76633" w14:paraId="13E1BC4D" w14:textId="77777777" w:rsidTr="00755549">
        <w:tc>
          <w:tcPr>
            <w:tcW w:w="1530" w:type="dxa"/>
          </w:tcPr>
          <w:p w14:paraId="43B007B4"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High</w:t>
            </w:r>
          </w:p>
        </w:tc>
        <w:tc>
          <w:tcPr>
            <w:tcW w:w="1224" w:type="dxa"/>
          </w:tcPr>
          <w:p w14:paraId="53244ABF"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1.15 (0.73 – </w:t>
            </w:r>
            <w:r>
              <w:rPr>
                <w:rFonts w:ascii="Times New Roman" w:hAnsi="Times New Roman" w:cs="Times New Roman"/>
                <w:sz w:val="24"/>
                <w:szCs w:val="24"/>
              </w:rPr>
              <w:lastRenderedPageBreak/>
              <w:t>1.82)</w:t>
            </w:r>
          </w:p>
        </w:tc>
        <w:tc>
          <w:tcPr>
            <w:tcW w:w="679" w:type="dxa"/>
          </w:tcPr>
          <w:p w14:paraId="325470BB"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0.556</w:t>
            </w:r>
          </w:p>
        </w:tc>
        <w:tc>
          <w:tcPr>
            <w:tcW w:w="1224" w:type="dxa"/>
          </w:tcPr>
          <w:p w14:paraId="6C758CA0"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1.00 (</w:t>
            </w:r>
            <w:r w:rsidRPr="00F4011D">
              <w:rPr>
                <w:rFonts w:ascii="Times New Roman" w:hAnsi="Times New Roman" w:cs="Times New Roman"/>
                <w:sz w:val="24"/>
                <w:szCs w:val="24"/>
              </w:rPr>
              <w:t xml:space="preserve">0.60 </w:t>
            </w:r>
            <w:r>
              <w:rPr>
                <w:rFonts w:ascii="Times New Roman" w:hAnsi="Times New Roman" w:cs="Times New Roman"/>
                <w:sz w:val="24"/>
                <w:szCs w:val="24"/>
              </w:rPr>
              <w:t xml:space="preserve">- </w:t>
            </w:r>
            <w:r w:rsidRPr="00F4011D">
              <w:rPr>
                <w:rFonts w:ascii="Times New Roman" w:hAnsi="Times New Roman" w:cs="Times New Roman"/>
                <w:sz w:val="24"/>
                <w:szCs w:val="24"/>
              </w:rPr>
              <w:lastRenderedPageBreak/>
              <w:t>1.69</w:t>
            </w:r>
            <w:r>
              <w:rPr>
                <w:rFonts w:ascii="Times New Roman" w:hAnsi="Times New Roman" w:cs="Times New Roman"/>
                <w:sz w:val="24"/>
                <w:szCs w:val="24"/>
              </w:rPr>
              <w:t>)</w:t>
            </w:r>
          </w:p>
        </w:tc>
        <w:tc>
          <w:tcPr>
            <w:tcW w:w="749" w:type="dxa"/>
          </w:tcPr>
          <w:p w14:paraId="74A0B608"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0.990</w:t>
            </w:r>
          </w:p>
        </w:tc>
        <w:tc>
          <w:tcPr>
            <w:tcW w:w="1223" w:type="dxa"/>
          </w:tcPr>
          <w:p w14:paraId="54743DED"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0.80</w:t>
            </w:r>
            <w:r w:rsidRPr="00303D5E">
              <w:rPr>
                <w:rFonts w:ascii="Times New Roman" w:hAnsi="Times New Roman" w:cs="Times New Roman"/>
                <w:sz w:val="24"/>
                <w:szCs w:val="24"/>
              </w:rPr>
              <w:t xml:space="preserve"> </w:t>
            </w:r>
            <w:r>
              <w:rPr>
                <w:rFonts w:ascii="Times New Roman" w:hAnsi="Times New Roman" w:cs="Times New Roman"/>
                <w:sz w:val="24"/>
                <w:szCs w:val="24"/>
              </w:rPr>
              <w:t>(</w:t>
            </w:r>
            <w:r w:rsidRPr="00303D5E">
              <w:rPr>
                <w:rFonts w:ascii="Times New Roman" w:hAnsi="Times New Roman" w:cs="Times New Roman"/>
                <w:sz w:val="24"/>
                <w:szCs w:val="24"/>
              </w:rPr>
              <w:t>0.39</w:t>
            </w:r>
            <w:r>
              <w:rPr>
                <w:rFonts w:ascii="Times New Roman" w:hAnsi="Times New Roman" w:cs="Times New Roman"/>
                <w:sz w:val="24"/>
                <w:szCs w:val="24"/>
              </w:rPr>
              <w:t xml:space="preserve"> - </w:t>
            </w:r>
            <w:r w:rsidRPr="00303D5E">
              <w:rPr>
                <w:rFonts w:ascii="Times New Roman" w:hAnsi="Times New Roman" w:cs="Times New Roman"/>
                <w:sz w:val="24"/>
                <w:szCs w:val="24"/>
              </w:rPr>
              <w:lastRenderedPageBreak/>
              <w:t>1.65</w:t>
            </w:r>
            <w:r>
              <w:rPr>
                <w:rFonts w:ascii="Times New Roman" w:hAnsi="Times New Roman" w:cs="Times New Roman"/>
                <w:sz w:val="24"/>
                <w:szCs w:val="24"/>
              </w:rPr>
              <w:t>)</w:t>
            </w:r>
          </w:p>
        </w:tc>
        <w:tc>
          <w:tcPr>
            <w:tcW w:w="749" w:type="dxa"/>
          </w:tcPr>
          <w:p w14:paraId="0A789208" w14:textId="77777777" w:rsidR="009F5786" w:rsidRPr="00A76633" w:rsidRDefault="009F5786" w:rsidP="009F5786">
            <w:pPr>
              <w:spacing w:after="0" w:line="240" w:lineRule="auto"/>
              <w:rPr>
                <w:rFonts w:ascii="Times New Roman" w:hAnsi="Times New Roman" w:cs="Times New Roman"/>
                <w:sz w:val="24"/>
                <w:szCs w:val="24"/>
              </w:rPr>
            </w:pPr>
            <w:r w:rsidRPr="00303D5E">
              <w:rPr>
                <w:rFonts w:ascii="Times New Roman" w:hAnsi="Times New Roman" w:cs="Times New Roman"/>
                <w:sz w:val="24"/>
                <w:szCs w:val="24"/>
              </w:rPr>
              <w:lastRenderedPageBreak/>
              <w:t>0.552</w:t>
            </w:r>
          </w:p>
        </w:tc>
        <w:tc>
          <w:tcPr>
            <w:tcW w:w="1223" w:type="dxa"/>
          </w:tcPr>
          <w:p w14:paraId="4E86E3B8"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0.78 (</w:t>
            </w:r>
            <w:r w:rsidRPr="00BD35FA">
              <w:rPr>
                <w:rFonts w:ascii="Times New Roman" w:hAnsi="Times New Roman" w:cs="Times New Roman"/>
                <w:sz w:val="24"/>
                <w:szCs w:val="24"/>
              </w:rPr>
              <w:t xml:space="preserve">0.34 </w:t>
            </w:r>
            <w:r>
              <w:rPr>
                <w:rFonts w:ascii="Times New Roman" w:hAnsi="Times New Roman" w:cs="Times New Roman"/>
                <w:sz w:val="24"/>
                <w:szCs w:val="24"/>
              </w:rPr>
              <w:t xml:space="preserve">- </w:t>
            </w:r>
            <w:r>
              <w:rPr>
                <w:rFonts w:ascii="Times New Roman" w:hAnsi="Times New Roman" w:cs="Times New Roman"/>
                <w:sz w:val="24"/>
                <w:szCs w:val="24"/>
              </w:rPr>
              <w:lastRenderedPageBreak/>
              <w:t>1</w:t>
            </w:r>
            <w:r w:rsidRPr="00BD35FA">
              <w:rPr>
                <w:rFonts w:ascii="Times New Roman" w:hAnsi="Times New Roman" w:cs="Times New Roman"/>
                <w:sz w:val="24"/>
                <w:szCs w:val="24"/>
              </w:rPr>
              <w:t>.76</w:t>
            </w:r>
            <w:r>
              <w:rPr>
                <w:rFonts w:ascii="Times New Roman" w:hAnsi="Times New Roman" w:cs="Times New Roman"/>
                <w:sz w:val="24"/>
                <w:szCs w:val="24"/>
              </w:rPr>
              <w:t>)</w:t>
            </w:r>
          </w:p>
        </w:tc>
        <w:tc>
          <w:tcPr>
            <w:tcW w:w="749" w:type="dxa"/>
          </w:tcPr>
          <w:p w14:paraId="27DAE722"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0.551</w:t>
            </w:r>
          </w:p>
        </w:tc>
      </w:tr>
      <w:tr w:rsidR="009F5786" w:rsidRPr="00A76633" w14:paraId="0C46E53E" w14:textId="77777777" w:rsidTr="00755549">
        <w:tc>
          <w:tcPr>
            <w:tcW w:w="1530" w:type="dxa"/>
          </w:tcPr>
          <w:p w14:paraId="56018B3F"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Water treatment</w:t>
            </w:r>
          </w:p>
        </w:tc>
        <w:tc>
          <w:tcPr>
            <w:tcW w:w="1224" w:type="dxa"/>
          </w:tcPr>
          <w:p w14:paraId="1447CF59" w14:textId="77777777" w:rsidR="009F5786" w:rsidRPr="00A76633" w:rsidRDefault="009F5786" w:rsidP="009F5786">
            <w:pPr>
              <w:spacing w:after="0" w:line="240" w:lineRule="auto"/>
              <w:rPr>
                <w:rFonts w:ascii="Times New Roman" w:hAnsi="Times New Roman" w:cs="Times New Roman"/>
                <w:sz w:val="24"/>
                <w:szCs w:val="24"/>
              </w:rPr>
            </w:pPr>
          </w:p>
        </w:tc>
        <w:tc>
          <w:tcPr>
            <w:tcW w:w="679" w:type="dxa"/>
          </w:tcPr>
          <w:p w14:paraId="21EA4C8B" w14:textId="77777777" w:rsidR="009F5786" w:rsidRPr="00A76633" w:rsidRDefault="009F5786" w:rsidP="009F5786">
            <w:pPr>
              <w:spacing w:after="0" w:line="240" w:lineRule="auto"/>
              <w:rPr>
                <w:rFonts w:ascii="Times New Roman" w:hAnsi="Times New Roman" w:cs="Times New Roman"/>
                <w:sz w:val="24"/>
                <w:szCs w:val="24"/>
              </w:rPr>
            </w:pPr>
          </w:p>
        </w:tc>
        <w:tc>
          <w:tcPr>
            <w:tcW w:w="1224" w:type="dxa"/>
          </w:tcPr>
          <w:p w14:paraId="348747B7"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44D6FB71"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0678EE3A"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6857E82E"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0F7326FF"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4FABC8E5"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5A7DED9C" w14:textId="77777777" w:rsidTr="00755549">
        <w:tc>
          <w:tcPr>
            <w:tcW w:w="1530" w:type="dxa"/>
          </w:tcPr>
          <w:p w14:paraId="16D52C2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Yes</w:t>
            </w:r>
          </w:p>
        </w:tc>
        <w:tc>
          <w:tcPr>
            <w:tcW w:w="1224" w:type="dxa"/>
          </w:tcPr>
          <w:p w14:paraId="0B0BA997"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679" w:type="dxa"/>
          </w:tcPr>
          <w:p w14:paraId="5975BC07" w14:textId="77777777" w:rsidR="009F5786" w:rsidRPr="00A76633" w:rsidRDefault="009F5786" w:rsidP="009F5786">
            <w:pPr>
              <w:spacing w:after="0" w:line="240" w:lineRule="auto"/>
              <w:rPr>
                <w:rFonts w:ascii="Times New Roman" w:hAnsi="Times New Roman" w:cs="Times New Roman"/>
                <w:sz w:val="24"/>
                <w:szCs w:val="24"/>
              </w:rPr>
            </w:pPr>
          </w:p>
        </w:tc>
        <w:tc>
          <w:tcPr>
            <w:tcW w:w="1224" w:type="dxa"/>
          </w:tcPr>
          <w:p w14:paraId="14BB3EE6"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6E68B5AC"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420E898F"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42C01960"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5E9A5D54"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62FB371B"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6F0B90E0" w14:textId="77777777" w:rsidTr="00755549">
        <w:tc>
          <w:tcPr>
            <w:tcW w:w="1530" w:type="dxa"/>
          </w:tcPr>
          <w:p w14:paraId="2C115B9B"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No</w:t>
            </w:r>
          </w:p>
        </w:tc>
        <w:tc>
          <w:tcPr>
            <w:tcW w:w="1224" w:type="dxa"/>
          </w:tcPr>
          <w:p w14:paraId="30F40C4C"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0.95 (0.51 – 1.77)</w:t>
            </w:r>
          </w:p>
        </w:tc>
        <w:tc>
          <w:tcPr>
            <w:tcW w:w="679" w:type="dxa"/>
          </w:tcPr>
          <w:p w14:paraId="1D8881EC"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0.875</w:t>
            </w:r>
          </w:p>
        </w:tc>
        <w:tc>
          <w:tcPr>
            <w:tcW w:w="1224" w:type="dxa"/>
          </w:tcPr>
          <w:p w14:paraId="18ED0B0F"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0.79 (</w:t>
            </w:r>
            <w:r w:rsidRPr="00F4011D">
              <w:rPr>
                <w:rFonts w:ascii="Times New Roman" w:hAnsi="Times New Roman" w:cs="Times New Roman"/>
                <w:sz w:val="24"/>
                <w:szCs w:val="24"/>
              </w:rPr>
              <w:t xml:space="preserve">0.40 </w:t>
            </w:r>
            <w:r>
              <w:rPr>
                <w:rFonts w:ascii="Times New Roman" w:hAnsi="Times New Roman" w:cs="Times New Roman"/>
                <w:sz w:val="24"/>
                <w:szCs w:val="24"/>
              </w:rPr>
              <w:t xml:space="preserve">- </w:t>
            </w:r>
            <w:r w:rsidRPr="00F4011D">
              <w:rPr>
                <w:rFonts w:ascii="Times New Roman" w:hAnsi="Times New Roman" w:cs="Times New Roman"/>
                <w:sz w:val="24"/>
                <w:szCs w:val="24"/>
              </w:rPr>
              <w:t>1.56</w:t>
            </w:r>
            <w:r>
              <w:rPr>
                <w:rFonts w:ascii="Times New Roman" w:hAnsi="Times New Roman" w:cs="Times New Roman"/>
                <w:sz w:val="24"/>
                <w:szCs w:val="24"/>
              </w:rPr>
              <w:t>)</w:t>
            </w:r>
          </w:p>
        </w:tc>
        <w:tc>
          <w:tcPr>
            <w:tcW w:w="749" w:type="dxa"/>
          </w:tcPr>
          <w:p w14:paraId="58CE0D7F"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0.498</w:t>
            </w:r>
          </w:p>
        </w:tc>
        <w:tc>
          <w:tcPr>
            <w:tcW w:w="1223" w:type="dxa"/>
          </w:tcPr>
          <w:p w14:paraId="73E8B32D"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1.05</w:t>
            </w:r>
            <w:r w:rsidRPr="00303D5E">
              <w:rPr>
                <w:rFonts w:ascii="Times New Roman" w:hAnsi="Times New Roman" w:cs="Times New Roman"/>
                <w:sz w:val="24"/>
                <w:szCs w:val="24"/>
              </w:rPr>
              <w:t xml:space="preserve"> </w:t>
            </w:r>
            <w:r>
              <w:rPr>
                <w:rFonts w:ascii="Times New Roman" w:hAnsi="Times New Roman" w:cs="Times New Roman"/>
                <w:sz w:val="24"/>
                <w:szCs w:val="24"/>
              </w:rPr>
              <w:t xml:space="preserve">(0.46 - </w:t>
            </w:r>
            <w:r w:rsidRPr="00303D5E">
              <w:rPr>
                <w:rFonts w:ascii="Times New Roman" w:hAnsi="Times New Roman" w:cs="Times New Roman"/>
                <w:sz w:val="24"/>
                <w:szCs w:val="24"/>
              </w:rPr>
              <w:t>2.40</w:t>
            </w:r>
            <w:r>
              <w:rPr>
                <w:rFonts w:ascii="Times New Roman" w:hAnsi="Times New Roman" w:cs="Times New Roman"/>
                <w:sz w:val="24"/>
                <w:szCs w:val="24"/>
              </w:rPr>
              <w:t>)</w:t>
            </w:r>
          </w:p>
        </w:tc>
        <w:tc>
          <w:tcPr>
            <w:tcW w:w="749" w:type="dxa"/>
          </w:tcPr>
          <w:p w14:paraId="412EB0B8" w14:textId="77777777" w:rsidR="009F5786" w:rsidRPr="00A76633" w:rsidRDefault="009F5786" w:rsidP="009F5786">
            <w:pPr>
              <w:spacing w:after="0" w:line="240" w:lineRule="auto"/>
              <w:rPr>
                <w:rFonts w:ascii="Times New Roman" w:hAnsi="Times New Roman" w:cs="Times New Roman"/>
                <w:sz w:val="24"/>
                <w:szCs w:val="24"/>
              </w:rPr>
            </w:pPr>
            <w:r w:rsidRPr="00303D5E">
              <w:rPr>
                <w:rFonts w:ascii="Times New Roman" w:hAnsi="Times New Roman" w:cs="Times New Roman"/>
                <w:sz w:val="24"/>
                <w:szCs w:val="24"/>
              </w:rPr>
              <w:t>0.913</w:t>
            </w:r>
          </w:p>
        </w:tc>
        <w:tc>
          <w:tcPr>
            <w:tcW w:w="1223" w:type="dxa"/>
          </w:tcPr>
          <w:p w14:paraId="373E67EC"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0.84 (</w:t>
            </w:r>
            <w:r w:rsidRPr="00BD35FA">
              <w:rPr>
                <w:rFonts w:ascii="Times New Roman" w:hAnsi="Times New Roman" w:cs="Times New Roman"/>
                <w:sz w:val="24"/>
                <w:szCs w:val="24"/>
              </w:rPr>
              <w:t>0.33</w:t>
            </w:r>
            <w:r>
              <w:rPr>
                <w:rFonts w:ascii="Times New Roman" w:hAnsi="Times New Roman" w:cs="Times New Roman"/>
                <w:sz w:val="24"/>
                <w:szCs w:val="24"/>
              </w:rPr>
              <w:t xml:space="preserve"> -</w:t>
            </w:r>
            <w:r w:rsidRPr="00BD35FA">
              <w:rPr>
                <w:rFonts w:ascii="Times New Roman" w:hAnsi="Times New Roman" w:cs="Times New Roman"/>
                <w:sz w:val="24"/>
                <w:szCs w:val="24"/>
              </w:rPr>
              <w:t>2.13</w:t>
            </w:r>
            <w:r>
              <w:rPr>
                <w:rFonts w:ascii="Times New Roman" w:hAnsi="Times New Roman" w:cs="Times New Roman"/>
                <w:sz w:val="24"/>
                <w:szCs w:val="24"/>
              </w:rPr>
              <w:t>)</w:t>
            </w:r>
          </w:p>
        </w:tc>
        <w:tc>
          <w:tcPr>
            <w:tcW w:w="749" w:type="dxa"/>
          </w:tcPr>
          <w:p w14:paraId="7025A3D8"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0.720</w:t>
            </w:r>
          </w:p>
        </w:tc>
      </w:tr>
      <w:tr w:rsidR="009F5786" w:rsidRPr="00A76633" w14:paraId="28F86444" w14:textId="77777777" w:rsidTr="00755549">
        <w:tc>
          <w:tcPr>
            <w:tcW w:w="1530" w:type="dxa"/>
          </w:tcPr>
          <w:p w14:paraId="29C1C182"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Place of residence</w:t>
            </w:r>
          </w:p>
        </w:tc>
        <w:tc>
          <w:tcPr>
            <w:tcW w:w="1224" w:type="dxa"/>
          </w:tcPr>
          <w:p w14:paraId="092973DE" w14:textId="77777777" w:rsidR="009F5786" w:rsidRPr="00A76633" w:rsidRDefault="009F5786" w:rsidP="009F5786">
            <w:pPr>
              <w:spacing w:after="0" w:line="240" w:lineRule="auto"/>
              <w:rPr>
                <w:rFonts w:ascii="Times New Roman" w:hAnsi="Times New Roman" w:cs="Times New Roman"/>
                <w:sz w:val="24"/>
                <w:szCs w:val="24"/>
              </w:rPr>
            </w:pPr>
          </w:p>
        </w:tc>
        <w:tc>
          <w:tcPr>
            <w:tcW w:w="679" w:type="dxa"/>
          </w:tcPr>
          <w:p w14:paraId="164EC4BF" w14:textId="77777777" w:rsidR="009F5786" w:rsidRPr="00A76633" w:rsidRDefault="009F5786" w:rsidP="009F5786">
            <w:pPr>
              <w:spacing w:after="0" w:line="240" w:lineRule="auto"/>
              <w:rPr>
                <w:rFonts w:ascii="Times New Roman" w:hAnsi="Times New Roman" w:cs="Times New Roman"/>
                <w:sz w:val="24"/>
                <w:szCs w:val="24"/>
              </w:rPr>
            </w:pPr>
          </w:p>
        </w:tc>
        <w:tc>
          <w:tcPr>
            <w:tcW w:w="1224" w:type="dxa"/>
          </w:tcPr>
          <w:p w14:paraId="66DE9698"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044442CD"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49C3766F"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6AA3507F"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1653FF9E"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2F81FDF5"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3D44E958" w14:textId="77777777" w:rsidTr="00755549">
        <w:tc>
          <w:tcPr>
            <w:tcW w:w="1530" w:type="dxa"/>
          </w:tcPr>
          <w:p w14:paraId="5C2B4A6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Rural</w:t>
            </w:r>
          </w:p>
        </w:tc>
        <w:tc>
          <w:tcPr>
            <w:tcW w:w="1224" w:type="dxa"/>
          </w:tcPr>
          <w:p w14:paraId="03D18EF6"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679" w:type="dxa"/>
          </w:tcPr>
          <w:p w14:paraId="1966226D" w14:textId="77777777" w:rsidR="009F5786" w:rsidRPr="00A76633" w:rsidRDefault="009F5786" w:rsidP="009F5786">
            <w:pPr>
              <w:spacing w:after="0" w:line="240" w:lineRule="auto"/>
              <w:rPr>
                <w:rFonts w:ascii="Times New Roman" w:hAnsi="Times New Roman" w:cs="Times New Roman"/>
                <w:sz w:val="24"/>
                <w:szCs w:val="24"/>
              </w:rPr>
            </w:pPr>
          </w:p>
        </w:tc>
        <w:tc>
          <w:tcPr>
            <w:tcW w:w="1224" w:type="dxa"/>
          </w:tcPr>
          <w:p w14:paraId="7E4365C4"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7AA41CEA"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04F64202"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764F0A16"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5142D325"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0BAB14AD"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0B58054B" w14:textId="77777777" w:rsidTr="00755549">
        <w:tc>
          <w:tcPr>
            <w:tcW w:w="1530" w:type="dxa"/>
          </w:tcPr>
          <w:p w14:paraId="17B8AD2A"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Urban</w:t>
            </w:r>
          </w:p>
        </w:tc>
        <w:tc>
          <w:tcPr>
            <w:tcW w:w="1224" w:type="dxa"/>
          </w:tcPr>
          <w:p w14:paraId="22D7CFB8"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0.99 (0.62 -1.56)</w:t>
            </w:r>
          </w:p>
        </w:tc>
        <w:tc>
          <w:tcPr>
            <w:tcW w:w="679" w:type="dxa"/>
          </w:tcPr>
          <w:p w14:paraId="4C4886CE"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0.948</w:t>
            </w:r>
          </w:p>
        </w:tc>
        <w:tc>
          <w:tcPr>
            <w:tcW w:w="1224" w:type="dxa"/>
          </w:tcPr>
          <w:p w14:paraId="1568792F"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0.92 (</w:t>
            </w:r>
            <w:r w:rsidRPr="00F4011D">
              <w:rPr>
                <w:rFonts w:ascii="Times New Roman" w:hAnsi="Times New Roman" w:cs="Times New Roman"/>
                <w:sz w:val="24"/>
                <w:szCs w:val="24"/>
              </w:rPr>
              <w:t>0.56</w:t>
            </w:r>
            <w:r>
              <w:rPr>
                <w:rFonts w:ascii="Times New Roman" w:hAnsi="Times New Roman" w:cs="Times New Roman"/>
                <w:sz w:val="24"/>
                <w:szCs w:val="24"/>
              </w:rPr>
              <w:t xml:space="preserve"> -</w:t>
            </w:r>
            <w:r w:rsidRPr="00F4011D">
              <w:rPr>
                <w:rFonts w:ascii="Times New Roman" w:hAnsi="Times New Roman" w:cs="Times New Roman"/>
                <w:sz w:val="24"/>
                <w:szCs w:val="24"/>
              </w:rPr>
              <w:t xml:space="preserve"> 1.53</w:t>
            </w:r>
            <w:r>
              <w:rPr>
                <w:rFonts w:ascii="Times New Roman" w:hAnsi="Times New Roman" w:cs="Times New Roman"/>
                <w:sz w:val="24"/>
                <w:szCs w:val="24"/>
              </w:rPr>
              <w:t>)</w:t>
            </w:r>
          </w:p>
        </w:tc>
        <w:tc>
          <w:tcPr>
            <w:tcW w:w="749" w:type="dxa"/>
          </w:tcPr>
          <w:p w14:paraId="63FDCC93"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0.757</w:t>
            </w:r>
          </w:p>
        </w:tc>
        <w:tc>
          <w:tcPr>
            <w:tcW w:w="1223" w:type="dxa"/>
          </w:tcPr>
          <w:p w14:paraId="1A9E0EB4"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0.81 (</w:t>
            </w:r>
            <w:r w:rsidRPr="00303D5E">
              <w:rPr>
                <w:rFonts w:ascii="Times New Roman" w:hAnsi="Times New Roman" w:cs="Times New Roman"/>
                <w:sz w:val="24"/>
                <w:szCs w:val="24"/>
              </w:rPr>
              <w:t>0.40</w:t>
            </w:r>
            <w:r>
              <w:rPr>
                <w:rFonts w:ascii="Times New Roman" w:hAnsi="Times New Roman" w:cs="Times New Roman"/>
                <w:sz w:val="24"/>
                <w:szCs w:val="24"/>
              </w:rPr>
              <w:t xml:space="preserve"> - </w:t>
            </w:r>
            <w:r w:rsidRPr="00303D5E">
              <w:rPr>
                <w:rFonts w:ascii="Times New Roman" w:hAnsi="Times New Roman" w:cs="Times New Roman"/>
                <w:sz w:val="24"/>
                <w:szCs w:val="24"/>
              </w:rPr>
              <w:t>1.62</w:t>
            </w:r>
            <w:r>
              <w:rPr>
                <w:rFonts w:ascii="Times New Roman" w:hAnsi="Times New Roman" w:cs="Times New Roman"/>
                <w:sz w:val="24"/>
                <w:szCs w:val="24"/>
              </w:rPr>
              <w:t>)</w:t>
            </w:r>
          </w:p>
        </w:tc>
        <w:tc>
          <w:tcPr>
            <w:tcW w:w="749" w:type="dxa"/>
          </w:tcPr>
          <w:p w14:paraId="3CA6C710" w14:textId="77777777" w:rsidR="009F5786" w:rsidRPr="00A76633" w:rsidRDefault="009F5786" w:rsidP="009F5786">
            <w:pPr>
              <w:spacing w:after="0" w:line="240" w:lineRule="auto"/>
              <w:rPr>
                <w:rFonts w:ascii="Times New Roman" w:hAnsi="Times New Roman" w:cs="Times New Roman"/>
                <w:sz w:val="24"/>
                <w:szCs w:val="24"/>
              </w:rPr>
            </w:pPr>
            <w:r w:rsidRPr="00303D5E">
              <w:rPr>
                <w:rFonts w:ascii="Times New Roman" w:hAnsi="Times New Roman" w:cs="Times New Roman"/>
                <w:sz w:val="24"/>
                <w:szCs w:val="24"/>
              </w:rPr>
              <w:t xml:space="preserve">0.548  </w:t>
            </w:r>
          </w:p>
        </w:tc>
        <w:tc>
          <w:tcPr>
            <w:tcW w:w="1223" w:type="dxa"/>
          </w:tcPr>
          <w:p w14:paraId="652F8913"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0.68 (</w:t>
            </w:r>
            <w:r w:rsidRPr="00BD35FA">
              <w:rPr>
                <w:rFonts w:ascii="Times New Roman" w:hAnsi="Times New Roman" w:cs="Times New Roman"/>
                <w:sz w:val="24"/>
                <w:szCs w:val="24"/>
              </w:rPr>
              <w:t xml:space="preserve">0.32 </w:t>
            </w:r>
            <w:r>
              <w:rPr>
                <w:rFonts w:ascii="Times New Roman" w:hAnsi="Times New Roman" w:cs="Times New Roman"/>
                <w:sz w:val="24"/>
                <w:szCs w:val="24"/>
              </w:rPr>
              <w:t>-</w:t>
            </w:r>
            <w:r w:rsidRPr="00BD35FA">
              <w:rPr>
                <w:rFonts w:ascii="Times New Roman" w:hAnsi="Times New Roman" w:cs="Times New Roman"/>
                <w:sz w:val="24"/>
                <w:szCs w:val="24"/>
              </w:rPr>
              <w:t>1.44</w:t>
            </w:r>
            <w:r>
              <w:rPr>
                <w:rFonts w:ascii="Times New Roman" w:hAnsi="Times New Roman" w:cs="Times New Roman"/>
                <w:sz w:val="24"/>
                <w:szCs w:val="24"/>
              </w:rPr>
              <w:t>)</w:t>
            </w:r>
          </w:p>
        </w:tc>
        <w:tc>
          <w:tcPr>
            <w:tcW w:w="749" w:type="dxa"/>
          </w:tcPr>
          <w:p w14:paraId="6BAA9D0E"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0.310</w:t>
            </w:r>
          </w:p>
        </w:tc>
      </w:tr>
      <w:tr w:rsidR="009F5786" w:rsidRPr="00A76633" w14:paraId="2BA6176D" w14:textId="77777777" w:rsidTr="00755549">
        <w:tc>
          <w:tcPr>
            <w:tcW w:w="1530" w:type="dxa"/>
          </w:tcPr>
          <w:p w14:paraId="4ACFD49A"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Division</w:t>
            </w:r>
          </w:p>
        </w:tc>
        <w:tc>
          <w:tcPr>
            <w:tcW w:w="1224" w:type="dxa"/>
          </w:tcPr>
          <w:p w14:paraId="221C074A" w14:textId="77777777" w:rsidR="009F5786" w:rsidRPr="00A76633" w:rsidRDefault="009F5786" w:rsidP="009F5786">
            <w:pPr>
              <w:spacing w:after="0" w:line="240" w:lineRule="auto"/>
              <w:rPr>
                <w:rFonts w:ascii="Times New Roman" w:hAnsi="Times New Roman" w:cs="Times New Roman"/>
                <w:sz w:val="24"/>
                <w:szCs w:val="24"/>
              </w:rPr>
            </w:pPr>
          </w:p>
        </w:tc>
        <w:tc>
          <w:tcPr>
            <w:tcW w:w="679" w:type="dxa"/>
          </w:tcPr>
          <w:p w14:paraId="28507894" w14:textId="77777777" w:rsidR="009F5786" w:rsidRPr="00A76633" w:rsidRDefault="009F5786" w:rsidP="009F5786">
            <w:pPr>
              <w:spacing w:after="0" w:line="240" w:lineRule="auto"/>
              <w:rPr>
                <w:rFonts w:ascii="Times New Roman" w:hAnsi="Times New Roman" w:cs="Times New Roman"/>
                <w:sz w:val="24"/>
                <w:szCs w:val="24"/>
              </w:rPr>
            </w:pPr>
          </w:p>
        </w:tc>
        <w:tc>
          <w:tcPr>
            <w:tcW w:w="1224" w:type="dxa"/>
          </w:tcPr>
          <w:p w14:paraId="322E7F50"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3CD6E6B8"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1B5E05B3"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010D6A3D"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7AB16133"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01EAE6D4"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220A563F" w14:textId="77777777" w:rsidTr="00755549">
        <w:tc>
          <w:tcPr>
            <w:tcW w:w="1530" w:type="dxa"/>
          </w:tcPr>
          <w:p w14:paraId="1DDD8439"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Sylhet</w:t>
            </w:r>
          </w:p>
        </w:tc>
        <w:tc>
          <w:tcPr>
            <w:tcW w:w="1224" w:type="dxa"/>
          </w:tcPr>
          <w:p w14:paraId="56263E18"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679" w:type="dxa"/>
          </w:tcPr>
          <w:p w14:paraId="14291230" w14:textId="77777777" w:rsidR="009F5786" w:rsidRPr="00A76633" w:rsidRDefault="009F5786" w:rsidP="009F5786">
            <w:pPr>
              <w:spacing w:after="0" w:line="240" w:lineRule="auto"/>
              <w:rPr>
                <w:rFonts w:ascii="Times New Roman" w:hAnsi="Times New Roman" w:cs="Times New Roman"/>
                <w:sz w:val="24"/>
                <w:szCs w:val="24"/>
              </w:rPr>
            </w:pPr>
          </w:p>
        </w:tc>
        <w:tc>
          <w:tcPr>
            <w:tcW w:w="1224" w:type="dxa"/>
          </w:tcPr>
          <w:p w14:paraId="06AB6B65"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7943BEC1"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36F9F3BD"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2E087CCB"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16A83723"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4E5806D1"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6EBCF8C6" w14:textId="77777777" w:rsidTr="00755549">
        <w:tc>
          <w:tcPr>
            <w:tcW w:w="1530" w:type="dxa"/>
          </w:tcPr>
          <w:p w14:paraId="019B6BF5"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Barisal</w:t>
            </w:r>
          </w:p>
        </w:tc>
        <w:tc>
          <w:tcPr>
            <w:tcW w:w="1224" w:type="dxa"/>
          </w:tcPr>
          <w:p w14:paraId="42894AE7"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5.48 (2.08 – 14.42)</w:t>
            </w:r>
          </w:p>
        </w:tc>
        <w:tc>
          <w:tcPr>
            <w:tcW w:w="679" w:type="dxa"/>
          </w:tcPr>
          <w:p w14:paraId="280B62E7"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&lt;0.001</w:t>
            </w:r>
          </w:p>
        </w:tc>
        <w:tc>
          <w:tcPr>
            <w:tcW w:w="1224" w:type="dxa"/>
          </w:tcPr>
          <w:p w14:paraId="57DDF4D5"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5.12</w:t>
            </w:r>
            <w:r w:rsidRPr="00F4011D">
              <w:rPr>
                <w:rFonts w:ascii="Times New Roman" w:hAnsi="Times New Roman" w:cs="Times New Roman"/>
                <w:sz w:val="24"/>
                <w:szCs w:val="24"/>
              </w:rPr>
              <w:t xml:space="preserve"> </w:t>
            </w:r>
            <w:r>
              <w:rPr>
                <w:rFonts w:ascii="Times New Roman" w:hAnsi="Times New Roman" w:cs="Times New Roman"/>
                <w:sz w:val="24"/>
                <w:szCs w:val="24"/>
              </w:rPr>
              <w:t>(</w:t>
            </w:r>
            <w:r w:rsidRPr="00F4011D">
              <w:rPr>
                <w:rFonts w:ascii="Times New Roman" w:hAnsi="Times New Roman" w:cs="Times New Roman"/>
                <w:sz w:val="24"/>
                <w:szCs w:val="24"/>
              </w:rPr>
              <w:t xml:space="preserve">1.83 </w:t>
            </w:r>
            <w:r>
              <w:rPr>
                <w:rFonts w:ascii="Times New Roman" w:hAnsi="Times New Roman" w:cs="Times New Roman"/>
                <w:sz w:val="24"/>
                <w:szCs w:val="24"/>
              </w:rPr>
              <w:t xml:space="preserve">- </w:t>
            </w:r>
            <w:r w:rsidRPr="00F4011D">
              <w:rPr>
                <w:rFonts w:ascii="Times New Roman" w:hAnsi="Times New Roman" w:cs="Times New Roman"/>
                <w:sz w:val="24"/>
                <w:szCs w:val="24"/>
              </w:rPr>
              <w:t>14.26</w:t>
            </w:r>
            <w:r>
              <w:rPr>
                <w:rFonts w:ascii="Times New Roman" w:hAnsi="Times New Roman" w:cs="Times New Roman"/>
                <w:sz w:val="24"/>
                <w:szCs w:val="24"/>
              </w:rPr>
              <w:t>)</w:t>
            </w:r>
          </w:p>
        </w:tc>
        <w:tc>
          <w:tcPr>
            <w:tcW w:w="749" w:type="dxa"/>
          </w:tcPr>
          <w:p w14:paraId="79068311" w14:textId="77777777" w:rsidR="009F5786" w:rsidRPr="00A76633" w:rsidRDefault="009F5786" w:rsidP="009F5786">
            <w:pPr>
              <w:spacing w:after="0" w:line="240" w:lineRule="auto"/>
              <w:rPr>
                <w:rFonts w:ascii="Times New Roman" w:hAnsi="Times New Roman" w:cs="Times New Roman"/>
                <w:sz w:val="24"/>
                <w:szCs w:val="24"/>
              </w:rPr>
            </w:pPr>
            <w:r w:rsidRPr="00AF1889">
              <w:rPr>
                <w:rFonts w:ascii="Times New Roman" w:hAnsi="Times New Roman" w:cs="Times New Roman"/>
                <w:sz w:val="24"/>
                <w:szCs w:val="24"/>
              </w:rPr>
              <w:t>0.</w:t>
            </w:r>
            <w:r>
              <w:rPr>
                <w:rFonts w:ascii="Times New Roman" w:hAnsi="Times New Roman" w:cs="Times New Roman"/>
                <w:sz w:val="24"/>
                <w:szCs w:val="24"/>
              </w:rPr>
              <w:t>002</w:t>
            </w:r>
            <w:r w:rsidRPr="00AF1889">
              <w:rPr>
                <w:rFonts w:ascii="Times New Roman" w:hAnsi="Times New Roman" w:cs="Times New Roman"/>
                <w:sz w:val="24"/>
                <w:szCs w:val="24"/>
              </w:rPr>
              <w:t>**</w:t>
            </w:r>
          </w:p>
        </w:tc>
        <w:tc>
          <w:tcPr>
            <w:tcW w:w="1223" w:type="dxa"/>
          </w:tcPr>
          <w:p w14:paraId="09DF0E67"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0.51 (</w:t>
            </w:r>
            <w:r w:rsidRPr="00303D5E">
              <w:rPr>
                <w:rFonts w:ascii="Times New Roman" w:hAnsi="Times New Roman" w:cs="Times New Roman"/>
                <w:sz w:val="24"/>
                <w:szCs w:val="24"/>
              </w:rPr>
              <w:t>0.14</w:t>
            </w:r>
            <w:r>
              <w:rPr>
                <w:rFonts w:ascii="Times New Roman" w:hAnsi="Times New Roman" w:cs="Times New Roman"/>
                <w:sz w:val="24"/>
                <w:szCs w:val="24"/>
              </w:rPr>
              <w:t xml:space="preserve"> -</w:t>
            </w:r>
            <w:r w:rsidRPr="00303D5E">
              <w:rPr>
                <w:rFonts w:ascii="Times New Roman" w:hAnsi="Times New Roman" w:cs="Times New Roman"/>
                <w:sz w:val="24"/>
                <w:szCs w:val="24"/>
              </w:rPr>
              <w:t xml:space="preserve"> 1.80</w:t>
            </w:r>
            <w:r>
              <w:rPr>
                <w:rFonts w:ascii="Times New Roman" w:hAnsi="Times New Roman" w:cs="Times New Roman"/>
                <w:sz w:val="24"/>
                <w:szCs w:val="24"/>
              </w:rPr>
              <w:t>)</w:t>
            </w:r>
          </w:p>
        </w:tc>
        <w:tc>
          <w:tcPr>
            <w:tcW w:w="749" w:type="dxa"/>
          </w:tcPr>
          <w:p w14:paraId="4D383632" w14:textId="77777777" w:rsidR="009F5786" w:rsidRPr="00A76633" w:rsidRDefault="009F5786" w:rsidP="009F5786">
            <w:pPr>
              <w:spacing w:after="0" w:line="240" w:lineRule="auto"/>
              <w:rPr>
                <w:rFonts w:ascii="Times New Roman" w:hAnsi="Times New Roman" w:cs="Times New Roman"/>
                <w:sz w:val="24"/>
                <w:szCs w:val="24"/>
              </w:rPr>
            </w:pPr>
            <w:r w:rsidRPr="00303D5E">
              <w:rPr>
                <w:rFonts w:ascii="Times New Roman" w:hAnsi="Times New Roman" w:cs="Times New Roman"/>
                <w:sz w:val="24"/>
                <w:szCs w:val="24"/>
              </w:rPr>
              <w:t>0.297</w:t>
            </w:r>
          </w:p>
        </w:tc>
        <w:tc>
          <w:tcPr>
            <w:tcW w:w="1223" w:type="dxa"/>
          </w:tcPr>
          <w:p w14:paraId="0083FF86"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0.41 (0.11 -</w:t>
            </w:r>
            <w:r w:rsidRPr="00BD35FA">
              <w:rPr>
                <w:rFonts w:ascii="Times New Roman" w:hAnsi="Times New Roman" w:cs="Times New Roman"/>
                <w:sz w:val="24"/>
                <w:szCs w:val="24"/>
              </w:rPr>
              <w:t xml:space="preserve"> 1.58</w:t>
            </w:r>
            <w:r>
              <w:rPr>
                <w:rFonts w:ascii="Times New Roman" w:hAnsi="Times New Roman" w:cs="Times New Roman"/>
                <w:sz w:val="24"/>
                <w:szCs w:val="24"/>
              </w:rPr>
              <w:t>)</w:t>
            </w:r>
          </w:p>
        </w:tc>
        <w:tc>
          <w:tcPr>
            <w:tcW w:w="749" w:type="dxa"/>
          </w:tcPr>
          <w:p w14:paraId="62EE659C"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0.194</w:t>
            </w:r>
          </w:p>
        </w:tc>
      </w:tr>
      <w:tr w:rsidR="009F5786" w:rsidRPr="00A76633" w14:paraId="22A50B6A" w14:textId="77777777" w:rsidTr="00755549">
        <w:tc>
          <w:tcPr>
            <w:tcW w:w="1530" w:type="dxa"/>
          </w:tcPr>
          <w:p w14:paraId="62A0A6D5"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Chattogram</w:t>
            </w:r>
          </w:p>
        </w:tc>
        <w:tc>
          <w:tcPr>
            <w:tcW w:w="1224" w:type="dxa"/>
          </w:tcPr>
          <w:p w14:paraId="482D3097"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2.02 (0.78 – 5.20)</w:t>
            </w:r>
          </w:p>
        </w:tc>
        <w:tc>
          <w:tcPr>
            <w:tcW w:w="679" w:type="dxa"/>
          </w:tcPr>
          <w:p w14:paraId="08ADEA53"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0.145</w:t>
            </w:r>
          </w:p>
        </w:tc>
        <w:tc>
          <w:tcPr>
            <w:tcW w:w="1224" w:type="dxa"/>
          </w:tcPr>
          <w:p w14:paraId="130320FC"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2.22 (</w:t>
            </w:r>
            <w:r w:rsidRPr="00F4011D">
              <w:rPr>
                <w:rFonts w:ascii="Times New Roman" w:hAnsi="Times New Roman" w:cs="Times New Roman"/>
                <w:sz w:val="24"/>
                <w:szCs w:val="24"/>
              </w:rPr>
              <w:t xml:space="preserve">0.86 </w:t>
            </w:r>
            <w:r>
              <w:rPr>
                <w:rFonts w:ascii="Times New Roman" w:hAnsi="Times New Roman" w:cs="Times New Roman"/>
                <w:sz w:val="24"/>
                <w:szCs w:val="24"/>
              </w:rPr>
              <w:t xml:space="preserve">- </w:t>
            </w:r>
            <w:r w:rsidRPr="00F4011D">
              <w:rPr>
                <w:rFonts w:ascii="Times New Roman" w:hAnsi="Times New Roman" w:cs="Times New Roman"/>
                <w:sz w:val="24"/>
                <w:szCs w:val="24"/>
              </w:rPr>
              <w:t>5.77</w:t>
            </w:r>
            <w:r>
              <w:rPr>
                <w:rFonts w:ascii="Times New Roman" w:hAnsi="Times New Roman" w:cs="Times New Roman"/>
                <w:sz w:val="24"/>
                <w:szCs w:val="24"/>
              </w:rPr>
              <w:t>)</w:t>
            </w:r>
          </w:p>
        </w:tc>
        <w:tc>
          <w:tcPr>
            <w:tcW w:w="749" w:type="dxa"/>
          </w:tcPr>
          <w:p w14:paraId="7A152B2D"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0.101</w:t>
            </w:r>
          </w:p>
        </w:tc>
        <w:tc>
          <w:tcPr>
            <w:tcW w:w="1223" w:type="dxa"/>
          </w:tcPr>
          <w:p w14:paraId="19265011"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0.98</w:t>
            </w:r>
            <w:r w:rsidRPr="00303D5E">
              <w:rPr>
                <w:rFonts w:ascii="Times New Roman" w:hAnsi="Times New Roman" w:cs="Times New Roman"/>
                <w:sz w:val="24"/>
                <w:szCs w:val="24"/>
              </w:rPr>
              <w:t xml:space="preserve"> </w:t>
            </w:r>
            <w:r>
              <w:rPr>
                <w:rFonts w:ascii="Times New Roman" w:hAnsi="Times New Roman" w:cs="Times New Roman"/>
                <w:sz w:val="24"/>
                <w:szCs w:val="24"/>
              </w:rPr>
              <w:t>(</w:t>
            </w:r>
            <w:r w:rsidRPr="00303D5E">
              <w:rPr>
                <w:rFonts w:ascii="Times New Roman" w:hAnsi="Times New Roman" w:cs="Times New Roman"/>
                <w:sz w:val="24"/>
                <w:szCs w:val="24"/>
              </w:rPr>
              <w:t>0.39</w:t>
            </w:r>
            <w:r>
              <w:rPr>
                <w:rFonts w:ascii="Times New Roman" w:hAnsi="Times New Roman" w:cs="Times New Roman"/>
                <w:sz w:val="24"/>
                <w:szCs w:val="24"/>
              </w:rPr>
              <w:t xml:space="preserve"> - </w:t>
            </w:r>
            <w:r w:rsidRPr="00303D5E">
              <w:rPr>
                <w:rFonts w:ascii="Times New Roman" w:hAnsi="Times New Roman" w:cs="Times New Roman"/>
                <w:sz w:val="24"/>
                <w:szCs w:val="24"/>
              </w:rPr>
              <w:t>2.48</w:t>
            </w:r>
            <w:r>
              <w:rPr>
                <w:rFonts w:ascii="Times New Roman" w:hAnsi="Times New Roman" w:cs="Times New Roman"/>
                <w:sz w:val="24"/>
                <w:szCs w:val="24"/>
              </w:rPr>
              <w:t>)</w:t>
            </w:r>
          </w:p>
        </w:tc>
        <w:tc>
          <w:tcPr>
            <w:tcW w:w="749" w:type="dxa"/>
          </w:tcPr>
          <w:p w14:paraId="6DDA533F" w14:textId="77777777" w:rsidR="009F5786" w:rsidRPr="00A76633" w:rsidRDefault="009F5786" w:rsidP="009F5786">
            <w:pPr>
              <w:spacing w:after="0" w:line="240" w:lineRule="auto"/>
              <w:rPr>
                <w:rFonts w:ascii="Times New Roman" w:hAnsi="Times New Roman" w:cs="Times New Roman"/>
                <w:sz w:val="24"/>
                <w:szCs w:val="24"/>
              </w:rPr>
            </w:pPr>
            <w:r w:rsidRPr="00303D5E">
              <w:rPr>
                <w:rFonts w:ascii="Times New Roman" w:hAnsi="Times New Roman" w:cs="Times New Roman"/>
                <w:sz w:val="24"/>
                <w:szCs w:val="24"/>
              </w:rPr>
              <w:t>0.971</w:t>
            </w:r>
          </w:p>
        </w:tc>
        <w:tc>
          <w:tcPr>
            <w:tcW w:w="1223" w:type="dxa"/>
          </w:tcPr>
          <w:p w14:paraId="6BB88521"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1.01 (0.38 - </w:t>
            </w:r>
            <w:r w:rsidRPr="00BD35FA">
              <w:rPr>
                <w:rFonts w:ascii="Times New Roman" w:hAnsi="Times New Roman" w:cs="Times New Roman"/>
                <w:sz w:val="24"/>
                <w:szCs w:val="24"/>
              </w:rPr>
              <w:t>2.72</w:t>
            </w:r>
            <w:r>
              <w:rPr>
                <w:rFonts w:ascii="Times New Roman" w:hAnsi="Times New Roman" w:cs="Times New Roman"/>
                <w:sz w:val="24"/>
                <w:szCs w:val="24"/>
              </w:rPr>
              <w:t>)</w:t>
            </w:r>
          </w:p>
        </w:tc>
        <w:tc>
          <w:tcPr>
            <w:tcW w:w="749" w:type="dxa"/>
          </w:tcPr>
          <w:p w14:paraId="20D83CE6"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0.985</w:t>
            </w:r>
          </w:p>
        </w:tc>
      </w:tr>
      <w:tr w:rsidR="009F5786" w:rsidRPr="00A76633" w14:paraId="44A5C5BB" w14:textId="77777777" w:rsidTr="00755549">
        <w:tc>
          <w:tcPr>
            <w:tcW w:w="1530" w:type="dxa"/>
          </w:tcPr>
          <w:p w14:paraId="30B39C67"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Dhaka</w:t>
            </w:r>
          </w:p>
        </w:tc>
        <w:tc>
          <w:tcPr>
            <w:tcW w:w="1224" w:type="dxa"/>
          </w:tcPr>
          <w:p w14:paraId="7583EC6A"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1.97 (0.75 – 5.15)</w:t>
            </w:r>
          </w:p>
        </w:tc>
        <w:tc>
          <w:tcPr>
            <w:tcW w:w="679" w:type="dxa"/>
          </w:tcPr>
          <w:p w14:paraId="611185E8"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0.169</w:t>
            </w:r>
          </w:p>
        </w:tc>
        <w:tc>
          <w:tcPr>
            <w:tcW w:w="1224" w:type="dxa"/>
          </w:tcPr>
          <w:p w14:paraId="784B0898"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1.97</w:t>
            </w:r>
            <w:r w:rsidRPr="00F4011D">
              <w:rPr>
                <w:rFonts w:ascii="Times New Roman" w:hAnsi="Times New Roman" w:cs="Times New Roman"/>
                <w:sz w:val="24"/>
                <w:szCs w:val="24"/>
              </w:rPr>
              <w:t xml:space="preserve"> </w:t>
            </w:r>
            <w:r>
              <w:rPr>
                <w:rFonts w:ascii="Times New Roman" w:hAnsi="Times New Roman" w:cs="Times New Roman"/>
                <w:sz w:val="24"/>
                <w:szCs w:val="24"/>
              </w:rPr>
              <w:t>(</w:t>
            </w:r>
            <w:r w:rsidRPr="00F4011D">
              <w:rPr>
                <w:rFonts w:ascii="Times New Roman" w:hAnsi="Times New Roman" w:cs="Times New Roman"/>
                <w:sz w:val="24"/>
                <w:szCs w:val="24"/>
              </w:rPr>
              <w:t xml:space="preserve">0.73 </w:t>
            </w:r>
            <w:r>
              <w:rPr>
                <w:rFonts w:ascii="Times New Roman" w:hAnsi="Times New Roman" w:cs="Times New Roman"/>
                <w:sz w:val="24"/>
                <w:szCs w:val="24"/>
              </w:rPr>
              <w:t>-</w:t>
            </w:r>
            <w:r w:rsidRPr="00F4011D">
              <w:rPr>
                <w:rFonts w:ascii="Times New Roman" w:hAnsi="Times New Roman" w:cs="Times New Roman"/>
                <w:sz w:val="24"/>
                <w:szCs w:val="24"/>
              </w:rPr>
              <w:t xml:space="preserve"> 5.32</w:t>
            </w:r>
            <w:r>
              <w:rPr>
                <w:rFonts w:ascii="Times New Roman" w:hAnsi="Times New Roman" w:cs="Times New Roman"/>
                <w:sz w:val="24"/>
                <w:szCs w:val="24"/>
              </w:rPr>
              <w:t>)</w:t>
            </w:r>
          </w:p>
        </w:tc>
        <w:tc>
          <w:tcPr>
            <w:tcW w:w="749" w:type="dxa"/>
          </w:tcPr>
          <w:p w14:paraId="71959DF6"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0.182</w:t>
            </w:r>
          </w:p>
        </w:tc>
        <w:tc>
          <w:tcPr>
            <w:tcW w:w="1223" w:type="dxa"/>
          </w:tcPr>
          <w:p w14:paraId="13D9D231"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0.78 (</w:t>
            </w:r>
            <w:r w:rsidRPr="00303D5E">
              <w:rPr>
                <w:rFonts w:ascii="Times New Roman" w:hAnsi="Times New Roman" w:cs="Times New Roman"/>
                <w:sz w:val="24"/>
                <w:szCs w:val="24"/>
              </w:rPr>
              <w:t>0.31</w:t>
            </w:r>
            <w:r>
              <w:rPr>
                <w:rFonts w:ascii="Times New Roman" w:hAnsi="Times New Roman" w:cs="Times New Roman"/>
                <w:sz w:val="24"/>
                <w:szCs w:val="24"/>
              </w:rPr>
              <w:t xml:space="preserve"> - </w:t>
            </w:r>
            <w:r w:rsidRPr="00303D5E">
              <w:rPr>
                <w:rFonts w:ascii="Times New Roman" w:hAnsi="Times New Roman" w:cs="Times New Roman"/>
                <w:sz w:val="24"/>
                <w:szCs w:val="24"/>
              </w:rPr>
              <w:t>1.99</w:t>
            </w:r>
            <w:r>
              <w:rPr>
                <w:rFonts w:ascii="Times New Roman" w:hAnsi="Times New Roman" w:cs="Times New Roman"/>
                <w:sz w:val="24"/>
                <w:szCs w:val="24"/>
              </w:rPr>
              <w:t>)</w:t>
            </w:r>
          </w:p>
        </w:tc>
        <w:tc>
          <w:tcPr>
            <w:tcW w:w="749" w:type="dxa"/>
          </w:tcPr>
          <w:p w14:paraId="266163F7" w14:textId="77777777" w:rsidR="009F5786" w:rsidRPr="00A76633" w:rsidRDefault="009F5786" w:rsidP="009F5786">
            <w:pPr>
              <w:spacing w:after="0" w:line="240" w:lineRule="auto"/>
              <w:rPr>
                <w:rFonts w:ascii="Times New Roman" w:hAnsi="Times New Roman" w:cs="Times New Roman"/>
                <w:sz w:val="24"/>
                <w:szCs w:val="24"/>
              </w:rPr>
            </w:pPr>
            <w:r w:rsidRPr="00303D5E">
              <w:rPr>
                <w:rFonts w:ascii="Times New Roman" w:hAnsi="Times New Roman" w:cs="Times New Roman"/>
                <w:sz w:val="24"/>
                <w:szCs w:val="24"/>
              </w:rPr>
              <w:t>0.602</w:t>
            </w:r>
          </w:p>
        </w:tc>
        <w:tc>
          <w:tcPr>
            <w:tcW w:w="1223" w:type="dxa"/>
          </w:tcPr>
          <w:p w14:paraId="0144BD1F"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0.67 (</w:t>
            </w:r>
            <w:r w:rsidRPr="00BD35FA">
              <w:rPr>
                <w:rFonts w:ascii="Times New Roman" w:hAnsi="Times New Roman" w:cs="Times New Roman"/>
                <w:sz w:val="24"/>
                <w:szCs w:val="24"/>
              </w:rPr>
              <w:t xml:space="preserve">0.24 </w:t>
            </w:r>
            <w:r>
              <w:rPr>
                <w:rFonts w:ascii="Times New Roman" w:hAnsi="Times New Roman" w:cs="Times New Roman"/>
                <w:sz w:val="24"/>
                <w:szCs w:val="24"/>
              </w:rPr>
              <w:t xml:space="preserve">- </w:t>
            </w:r>
            <w:r w:rsidRPr="00BD35FA">
              <w:rPr>
                <w:rFonts w:ascii="Times New Roman" w:hAnsi="Times New Roman" w:cs="Times New Roman"/>
                <w:sz w:val="24"/>
                <w:szCs w:val="24"/>
              </w:rPr>
              <w:t>1.83</w:t>
            </w:r>
            <w:r>
              <w:rPr>
                <w:rFonts w:ascii="Times New Roman" w:hAnsi="Times New Roman" w:cs="Times New Roman"/>
                <w:sz w:val="24"/>
                <w:szCs w:val="24"/>
              </w:rPr>
              <w:t>)</w:t>
            </w:r>
          </w:p>
        </w:tc>
        <w:tc>
          <w:tcPr>
            <w:tcW w:w="749" w:type="dxa"/>
          </w:tcPr>
          <w:p w14:paraId="4517FF31"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0.435</w:t>
            </w:r>
          </w:p>
        </w:tc>
      </w:tr>
      <w:tr w:rsidR="009F5786" w:rsidRPr="00A76633" w14:paraId="6055127D" w14:textId="77777777" w:rsidTr="00755549">
        <w:tc>
          <w:tcPr>
            <w:tcW w:w="1530" w:type="dxa"/>
          </w:tcPr>
          <w:p w14:paraId="269F6E74"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Khulna</w:t>
            </w:r>
          </w:p>
        </w:tc>
        <w:tc>
          <w:tcPr>
            <w:tcW w:w="1224" w:type="dxa"/>
          </w:tcPr>
          <w:p w14:paraId="4D5D119C"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1.87 (0.69 – 5.04)</w:t>
            </w:r>
          </w:p>
        </w:tc>
        <w:tc>
          <w:tcPr>
            <w:tcW w:w="679" w:type="dxa"/>
          </w:tcPr>
          <w:p w14:paraId="067973BA"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0.218</w:t>
            </w:r>
          </w:p>
        </w:tc>
        <w:tc>
          <w:tcPr>
            <w:tcW w:w="1224" w:type="dxa"/>
          </w:tcPr>
          <w:p w14:paraId="7C59692E"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2.19</w:t>
            </w:r>
            <w:r w:rsidRPr="00F4011D">
              <w:rPr>
                <w:rFonts w:ascii="Times New Roman" w:hAnsi="Times New Roman" w:cs="Times New Roman"/>
                <w:sz w:val="24"/>
                <w:szCs w:val="24"/>
              </w:rPr>
              <w:t xml:space="preserve"> </w:t>
            </w:r>
            <w:r>
              <w:rPr>
                <w:rFonts w:ascii="Times New Roman" w:hAnsi="Times New Roman" w:cs="Times New Roman"/>
                <w:sz w:val="24"/>
                <w:szCs w:val="24"/>
              </w:rPr>
              <w:t>(</w:t>
            </w:r>
            <w:r w:rsidRPr="00F4011D">
              <w:rPr>
                <w:rFonts w:ascii="Times New Roman" w:hAnsi="Times New Roman" w:cs="Times New Roman"/>
                <w:sz w:val="24"/>
                <w:szCs w:val="24"/>
              </w:rPr>
              <w:t>0.76</w:t>
            </w:r>
            <w:r>
              <w:rPr>
                <w:rFonts w:ascii="Times New Roman" w:hAnsi="Times New Roman" w:cs="Times New Roman"/>
                <w:sz w:val="24"/>
                <w:szCs w:val="24"/>
              </w:rPr>
              <w:t xml:space="preserve"> - </w:t>
            </w:r>
            <w:r w:rsidRPr="00F4011D">
              <w:rPr>
                <w:rFonts w:ascii="Times New Roman" w:hAnsi="Times New Roman" w:cs="Times New Roman"/>
                <w:sz w:val="24"/>
                <w:szCs w:val="24"/>
              </w:rPr>
              <w:t>6.31</w:t>
            </w:r>
            <w:r>
              <w:rPr>
                <w:rFonts w:ascii="Times New Roman" w:hAnsi="Times New Roman" w:cs="Times New Roman"/>
                <w:sz w:val="24"/>
                <w:szCs w:val="24"/>
              </w:rPr>
              <w:t>)</w:t>
            </w:r>
          </w:p>
        </w:tc>
        <w:tc>
          <w:tcPr>
            <w:tcW w:w="749" w:type="dxa"/>
          </w:tcPr>
          <w:p w14:paraId="0D24F5E9"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0.147</w:t>
            </w:r>
          </w:p>
        </w:tc>
        <w:tc>
          <w:tcPr>
            <w:tcW w:w="1223" w:type="dxa"/>
          </w:tcPr>
          <w:p w14:paraId="5DFAAA35"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1.11</w:t>
            </w:r>
            <w:r w:rsidRPr="00303D5E">
              <w:rPr>
                <w:rFonts w:ascii="Times New Roman" w:hAnsi="Times New Roman" w:cs="Times New Roman"/>
                <w:sz w:val="24"/>
                <w:szCs w:val="24"/>
              </w:rPr>
              <w:t xml:space="preserve"> </w:t>
            </w:r>
            <w:r>
              <w:rPr>
                <w:rFonts w:ascii="Times New Roman" w:hAnsi="Times New Roman" w:cs="Times New Roman"/>
                <w:sz w:val="24"/>
                <w:szCs w:val="24"/>
              </w:rPr>
              <w:t>(</w:t>
            </w:r>
            <w:r w:rsidRPr="00303D5E">
              <w:rPr>
                <w:rFonts w:ascii="Times New Roman" w:hAnsi="Times New Roman" w:cs="Times New Roman"/>
                <w:sz w:val="24"/>
                <w:szCs w:val="24"/>
              </w:rPr>
              <w:t>0.43</w:t>
            </w:r>
            <w:r>
              <w:rPr>
                <w:rFonts w:ascii="Times New Roman" w:hAnsi="Times New Roman" w:cs="Times New Roman"/>
                <w:sz w:val="24"/>
                <w:szCs w:val="24"/>
              </w:rPr>
              <w:t xml:space="preserve"> - </w:t>
            </w:r>
            <w:r w:rsidRPr="00303D5E">
              <w:rPr>
                <w:rFonts w:ascii="Times New Roman" w:hAnsi="Times New Roman" w:cs="Times New Roman"/>
                <w:sz w:val="24"/>
                <w:szCs w:val="24"/>
              </w:rPr>
              <w:t>2.88</w:t>
            </w:r>
            <w:r>
              <w:rPr>
                <w:rFonts w:ascii="Times New Roman" w:hAnsi="Times New Roman" w:cs="Times New Roman"/>
                <w:sz w:val="24"/>
                <w:szCs w:val="24"/>
              </w:rPr>
              <w:t>)</w:t>
            </w:r>
          </w:p>
        </w:tc>
        <w:tc>
          <w:tcPr>
            <w:tcW w:w="749" w:type="dxa"/>
          </w:tcPr>
          <w:p w14:paraId="7460A6CA" w14:textId="77777777" w:rsidR="009F5786" w:rsidRPr="00A76633" w:rsidRDefault="009F5786" w:rsidP="009F5786">
            <w:pPr>
              <w:spacing w:after="0" w:line="240" w:lineRule="auto"/>
              <w:rPr>
                <w:rFonts w:ascii="Times New Roman" w:hAnsi="Times New Roman" w:cs="Times New Roman"/>
                <w:sz w:val="24"/>
                <w:szCs w:val="24"/>
              </w:rPr>
            </w:pPr>
            <w:r w:rsidRPr="00303D5E">
              <w:rPr>
                <w:rFonts w:ascii="Times New Roman" w:hAnsi="Times New Roman" w:cs="Times New Roman"/>
                <w:sz w:val="24"/>
                <w:szCs w:val="24"/>
              </w:rPr>
              <w:t>0.832</w:t>
            </w:r>
          </w:p>
        </w:tc>
        <w:tc>
          <w:tcPr>
            <w:tcW w:w="1223" w:type="dxa"/>
          </w:tcPr>
          <w:p w14:paraId="3AEB9708"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0.94</w:t>
            </w:r>
            <w:r w:rsidRPr="00BD35FA">
              <w:rPr>
                <w:rFonts w:ascii="Times New Roman" w:hAnsi="Times New Roman" w:cs="Times New Roman"/>
                <w:sz w:val="24"/>
                <w:szCs w:val="24"/>
              </w:rPr>
              <w:t xml:space="preserve"> </w:t>
            </w:r>
            <w:r>
              <w:rPr>
                <w:rFonts w:ascii="Times New Roman" w:hAnsi="Times New Roman" w:cs="Times New Roman"/>
                <w:sz w:val="24"/>
                <w:szCs w:val="24"/>
              </w:rPr>
              <w:t>(</w:t>
            </w:r>
            <w:r w:rsidRPr="00BD35FA">
              <w:rPr>
                <w:rFonts w:ascii="Times New Roman" w:hAnsi="Times New Roman" w:cs="Times New Roman"/>
                <w:sz w:val="24"/>
                <w:szCs w:val="24"/>
              </w:rPr>
              <w:t xml:space="preserve">0.36 </w:t>
            </w:r>
            <w:r>
              <w:rPr>
                <w:rFonts w:ascii="Times New Roman" w:hAnsi="Times New Roman" w:cs="Times New Roman"/>
                <w:sz w:val="24"/>
                <w:szCs w:val="24"/>
              </w:rPr>
              <w:t>- 2</w:t>
            </w:r>
            <w:r w:rsidRPr="00BD35FA">
              <w:rPr>
                <w:rFonts w:ascii="Times New Roman" w:hAnsi="Times New Roman" w:cs="Times New Roman"/>
                <w:sz w:val="24"/>
                <w:szCs w:val="24"/>
              </w:rPr>
              <w:t>.50</w:t>
            </w:r>
            <w:r>
              <w:rPr>
                <w:rFonts w:ascii="Times New Roman" w:hAnsi="Times New Roman" w:cs="Times New Roman"/>
                <w:sz w:val="24"/>
                <w:szCs w:val="24"/>
              </w:rPr>
              <w:t>)</w:t>
            </w:r>
          </w:p>
        </w:tc>
        <w:tc>
          <w:tcPr>
            <w:tcW w:w="749" w:type="dxa"/>
          </w:tcPr>
          <w:p w14:paraId="7B0DED49"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0.908</w:t>
            </w:r>
          </w:p>
        </w:tc>
      </w:tr>
      <w:tr w:rsidR="009F5786" w:rsidRPr="00A76633" w14:paraId="0DAF67CE" w14:textId="77777777" w:rsidTr="00755549">
        <w:tc>
          <w:tcPr>
            <w:tcW w:w="1530" w:type="dxa"/>
          </w:tcPr>
          <w:p w14:paraId="3AB320C0"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Mymensingh</w:t>
            </w:r>
          </w:p>
        </w:tc>
        <w:tc>
          <w:tcPr>
            <w:tcW w:w="1224" w:type="dxa"/>
          </w:tcPr>
          <w:p w14:paraId="04FC2957"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3.75 (1.36 – 10.31)</w:t>
            </w:r>
          </w:p>
        </w:tc>
        <w:tc>
          <w:tcPr>
            <w:tcW w:w="679" w:type="dxa"/>
          </w:tcPr>
          <w:p w14:paraId="58CA9BF0"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0.010</w:t>
            </w:r>
          </w:p>
        </w:tc>
        <w:tc>
          <w:tcPr>
            <w:tcW w:w="1224" w:type="dxa"/>
          </w:tcPr>
          <w:p w14:paraId="6FCD1BE7"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3.82</w:t>
            </w:r>
            <w:r w:rsidRPr="00F4011D">
              <w:rPr>
                <w:rFonts w:ascii="Times New Roman" w:hAnsi="Times New Roman" w:cs="Times New Roman"/>
                <w:sz w:val="24"/>
                <w:szCs w:val="24"/>
              </w:rPr>
              <w:t xml:space="preserve"> </w:t>
            </w:r>
            <w:r>
              <w:rPr>
                <w:rFonts w:ascii="Times New Roman" w:hAnsi="Times New Roman" w:cs="Times New Roman"/>
                <w:sz w:val="24"/>
                <w:szCs w:val="24"/>
              </w:rPr>
              <w:t>(</w:t>
            </w:r>
            <w:r w:rsidRPr="00F4011D">
              <w:rPr>
                <w:rFonts w:ascii="Times New Roman" w:hAnsi="Times New Roman" w:cs="Times New Roman"/>
                <w:sz w:val="24"/>
                <w:szCs w:val="24"/>
              </w:rPr>
              <w:t>1.35</w:t>
            </w:r>
            <w:r>
              <w:rPr>
                <w:rFonts w:ascii="Times New Roman" w:hAnsi="Times New Roman" w:cs="Times New Roman"/>
                <w:sz w:val="24"/>
                <w:szCs w:val="24"/>
              </w:rPr>
              <w:t xml:space="preserve"> -</w:t>
            </w:r>
            <w:r w:rsidRPr="00F4011D">
              <w:rPr>
                <w:rFonts w:ascii="Times New Roman" w:hAnsi="Times New Roman" w:cs="Times New Roman"/>
                <w:sz w:val="24"/>
                <w:szCs w:val="24"/>
              </w:rPr>
              <w:t xml:space="preserve"> 10.85</w:t>
            </w:r>
            <w:r>
              <w:rPr>
                <w:rFonts w:ascii="Times New Roman" w:hAnsi="Times New Roman" w:cs="Times New Roman"/>
                <w:sz w:val="24"/>
                <w:szCs w:val="24"/>
              </w:rPr>
              <w:t>)</w:t>
            </w:r>
          </w:p>
        </w:tc>
        <w:tc>
          <w:tcPr>
            <w:tcW w:w="749" w:type="dxa"/>
          </w:tcPr>
          <w:p w14:paraId="2AB46554"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0.012</w:t>
            </w:r>
          </w:p>
        </w:tc>
        <w:tc>
          <w:tcPr>
            <w:tcW w:w="1223" w:type="dxa"/>
          </w:tcPr>
          <w:p w14:paraId="65A01D75"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w:t>
            </w:r>
          </w:p>
        </w:tc>
        <w:tc>
          <w:tcPr>
            <w:tcW w:w="749" w:type="dxa"/>
          </w:tcPr>
          <w:p w14:paraId="4A96F874"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w:t>
            </w:r>
          </w:p>
        </w:tc>
        <w:tc>
          <w:tcPr>
            <w:tcW w:w="1223" w:type="dxa"/>
          </w:tcPr>
          <w:p w14:paraId="1CC66A03"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w:t>
            </w:r>
          </w:p>
        </w:tc>
        <w:tc>
          <w:tcPr>
            <w:tcW w:w="749" w:type="dxa"/>
          </w:tcPr>
          <w:p w14:paraId="02DDAFD6"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w:t>
            </w:r>
          </w:p>
        </w:tc>
      </w:tr>
      <w:tr w:rsidR="009F5786" w:rsidRPr="00A76633" w14:paraId="64B146C1" w14:textId="77777777" w:rsidTr="00755549">
        <w:tc>
          <w:tcPr>
            <w:tcW w:w="1530" w:type="dxa"/>
          </w:tcPr>
          <w:p w14:paraId="1D2E131F" w14:textId="77777777" w:rsidR="009F5786" w:rsidRPr="00A76633" w:rsidRDefault="009F5786" w:rsidP="009F5786">
            <w:pPr>
              <w:spacing w:after="0" w:line="240" w:lineRule="auto"/>
              <w:rPr>
                <w:rFonts w:ascii="Times New Roman" w:hAnsi="Times New Roman" w:cs="Times New Roman"/>
                <w:sz w:val="24"/>
                <w:szCs w:val="24"/>
              </w:rPr>
            </w:pPr>
            <w:proofErr w:type="spellStart"/>
            <w:r w:rsidRPr="00A76633">
              <w:rPr>
                <w:rFonts w:ascii="Times New Roman" w:hAnsi="Times New Roman" w:cs="Times New Roman"/>
                <w:sz w:val="24"/>
                <w:szCs w:val="24"/>
              </w:rPr>
              <w:t>Rajshahi</w:t>
            </w:r>
            <w:proofErr w:type="spellEnd"/>
          </w:p>
        </w:tc>
        <w:tc>
          <w:tcPr>
            <w:tcW w:w="1224" w:type="dxa"/>
          </w:tcPr>
          <w:p w14:paraId="0BA0491B"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1.45 (0.51 – 4.14)</w:t>
            </w:r>
          </w:p>
        </w:tc>
        <w:tc>
          <w:tcPr>
            <w:tcW w:w="679" w:type="dxa"/>
          </w:tcPr>
          <w:p w14:paraId="1F21572B"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0.486</w:t>
            </w:r>
          </w:p>
        </w:tc>
        <w:tc>
          <w:tcPr>
            <w:tcW w:w="1224" w:type="dxa"/>
          </w:tcPr>
          <w:p w14:paraId="5D19D59A"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1.53 (</w:t>
            </w:r>
            <w:r w:rsidRPr="00F4011D">
              <w:rPr>
                <w:rFonts w:ascii="Times New Roman" w:hAnsi="Times New Roman" w:cs="Times New Roman"/>
                <w:sz w:val="24"/>
                <w:szCs w:val="24"/>
              </w:rPr>
              <w:t xml:space="preserve">0.49 </w:t>
            </w:r>
            <w:r>
              <w:rPr>
                <w:rFonts w:ascii="Times New Roman" w:hAnsi="Times New Roman" w:cs="Times New Roman"/>
                <w:sz w:val="24"/>
                <w:szCs w:val="24"/>
              </w:rPr>
              <w:t>-</w:t>
            </w:r>
            <w:r w:rsidRPr="00F4011D">
              <w:rPr>
                <w:rFonts w:ascii="Times New Roman" w:hAnsi="Times New Roman" w:cs="Times New Roman"/>
                <w:sz w:val="24"/>
                <w:szCs w:val="24"/>
              </w:rPr>
              <w:t xml:space="preserve"> 4.79</w:t>
            </w:r>
            <w:r>
              <w:rPr>
                <w:rFonts w:ascii="Times New Roman" w:hAnsi="Times New Roman" w:cs="Times New Roman"/>
                <w:sz w:val="24"/>
                <w:szCs w:val="24"/>
              </w:rPr>
              <w:t>)</w:t>
            </w:r>
          </w:p>
        </w:tc>
        <w:tc>
          <w:tcPr>
            <w:tcW w:w="749" w:type="dxa"/>
          </w:tcPr>
          <w:p w14:paraId="43244BA3"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0.464</w:t>
            </w:r>
          </w:p>
        </w:tc>
        <w:tc>
          <w:tcPr>
            <w:tcW w:w="1223" w:type="dxa"/>
          </w:tcPr>
          <w:p w14:paraId="62768C1F" w14:textId="77777777" w:rsidR="009F5786" w:rsidRPr="00A76633" w:rsidRDefault="009F5786" w:rsidP="009F5786">
            <w:pPr>
              <w:spacing w:after="0" w:line="240" w:lineRule="auto"/>
              <w:rPr>
                <w:rFonts w:ascii="Times New Roman" w:hAnsi="Times New Roman" w:cs="Times New Roman"/>
                <w:sz w:val="24"/>
                <w:szCs w:val="24"/>
              </w:rPr>
            </w:pPr>
            <w:r w:rsidRPr="00303D5E">
              <w:rPr>
                <w:rFonts w:ascii="Times New Roman" w:hAnsi="Times New Roman" w:cs="Times New Roman"/>
                <w:sz w:val="24"/>
                <w:szCs w:val="24"/>
              </w:rPr>
              <w:t xml:space="preserve">0.64 </w:t>
            </w:r>
            <w:r>
              <w:rPr>
                <w:rFonts w:ascii="Times New Roman" w:hAnsi="Times New Roman" w:cs="Times New Roman"/>
                <w:sz w:val="24"/>
                <w:szCs w:val="24"/>
              </w:rPr>
              <w:t>(</w:t>
            </w:r>
            <w:r w:rsidRPr="00303D5E">
              <w:rPr>
                <w:rFonts w:ascii="Times New Roman" w:hAnsi="Times New Roman" w:cs="Times New Roman"/>
                <w:sz w:val="24"/>
                <w:szCs w:val="24"/>
              </w:rPr>
              <w:t>0.21</w:t>
            </w: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 </w:t>
            </w:r>
            <w:r w:rsidRPr="00303D5E">
              <w:rPr>
                <w:rFonts w:ascii="Times New Roman" w:hAnsi="Times New Roman" w:cs="Times New Roman"/>
                <w:sz w:val="24"/>
                <w:szCs w:val="24"/>
              </w:rPr>
              <w:t xml:space="preserve"> 2.01</w:t>
            </w:r>
            <w:proofErr w:type="gramEnd"/>
            <w:r>
              <w:rPr>
                <w:rFonts w:ascii="Times New Roman" w:hAnsi="Times New Roman" w:cs="Times New Roman"/>
                <w:sz w:val="24"/>
                <w:szCs w:val="24"/>
              </w:rPr>
              <w:t>)</w:t>
            </w:r>
          </w:p>
        </w:tc>
        <w:tc>
          <w:tcPr>
            <w:tcW w:w="749" w:type="dxa"/>
          </w:tcPr>
          <w:p w14:paraId="78EA6E47" w14:textId="77777777" w:rsidR="009F5786" w:rsidRPr="00A76633" w:rsidRDefault="009F5786" w:rsidP="009F5786">
            <w:pPr>
              <w:spacing w:after="0" w:line="240" w:lineRule="auto"/>
              <w:rPr>
                <w:rFonts w:ascii="Times New Roman" w:hAnsi="Times New Roman" w:cs="Times New Roman"/>
                <w:sz w:val="24"/>
                <w:szCs w:val="24"/>
              </w:rPr>
            </w:pPr>
            <w:r w:rsidRPr="00303D5E">
              <w:rPr>
                <w:rFonts w:ascii="Times New Roman" w:hAnsi="Times New Roman" w:cs="Times New Roman"/>
                <w:sz w:val="24"/>
                <w:szCs w:val="24"/>
              </w:rPr>
              <w:t>0.448</w:t>
            </w:r>
          </w:p>
        </w:tc>
        <w:tc>
          <w:tcPr>
            <w:tcW w:w="1223" w:type="dxa"/>
          </w:tcPr>
          <w:p w14:paraId="5495A502"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0.59 (</w:t>
            </w:r>
            <w:r w:rsidRPr="00BD35FA">
              <w:rPr>
                <w:rFonts w:ascii="Times New Roman" w:hAnsi="Times New Roman" w:cs="Times New Roman"/>
                <w:sz w:val="24"/>
                <w:szCs w:val="24"/>
              </w:rPr>
              <w:t>0.19</w:t>
            </w:r>
            <w:r>
              <w:rPr>
                <w:rFonts w:ascii="Times New Roman" w:hAnsi="Times New Roman" w:cs="Times New Roman"/>
                <w:sz w:val="24"/>
                <w:szCs w:val="24"/>
              </w:rPr>
              <w:t xml:space="preserve"> - </w:t>
            </w:r>
            <w:r w:rsidRPr="00BD35FA">
              <w:rPr>
                <w:rFonts w:ascii="Times New Roman" w:hAnsi="Times New Roman" w:cs="Times New Roman"/>
                <w:sz w:val="24"/>
                <w:szCs w:val="24"/>
              </w:rPr>
              <w:t>1.87</w:t>
            </w:r>
            <w:r>
              <w:rPr>
                <w:rFonts w:ascii="Times New Roman" w:hAnsi="Times New Roman" w:cs="Times New Roman"/>
                <w:sz w:val="24"/>
                <w:szCs w:val="24"/>
              </w:rPr>
              <w:t>)</w:t>
            </w:r>
          </w:p>
        </w:tc>
        <w:tc>
          <w:tcPr>
            <w:tcW w:w="749" w:type="dxa"/>
          </w:tcPr>
          <w:p w14:paraId="0BE82A73"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0.370</w:t>
            </w:r>
          </w:p>
        </w:tc>
      </w:tr>
      <w:tr w:rsidR="009F5786" w:rsidRPr="00A76633" w14:paraId="09DDB181" w14:textId="77777777" w:rsidTr="00755549">
        <w:tc>
          <w:tcPr>
            <w:tcW w:w="1530" w:type="dxa"/>
          </w:tcPr>
          <w:p w14:paraId="7FF4572A"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Rangpur</w:t>
            </w:r>
          </w:p>
        </w:tc>
        <w:tc>
          <w:tcPr>
            <w:tcW w:w="1224" w:type="dxa"/>
          </w:tcPr>
          <w:p w14:paraId="5BC0EC87"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1.57 (0.56 – 4.40)</w:t>
            </w:r>
          </w:p>
        </w:tc>
        <w:tc>
          <w:tcPr>
            <w:tcW w:w="679" w:type="dxa"/>
          </w:tcPr>
          <w:p w14:paraId="133EE411"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0.388</w:t>
            </w:r>
          </w:p>
        </w:tc>
        <w:tc>
          <w:tcPr>
            <w:tcW w:w="1224" w:type="dxa"/>
          </w:tcPr>
          <w:p w14:paraId="6EC01EAA"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1.82</w:t>
            </w:r>
            <w:r w:rsidRPr="00F4011D">
              <w:rPr>
                <w:rFonts w:ascii="Times New Roman" w:hAnsi="Times New Roman" w:cs="Times New Roman"/>
                <w:sz w:val="24"/>
                <w:szCs w:val="24"/>
              </w:rPr>
              <w:t xml:space="preserve"> </w:t>
            </w:r>
            <w:r>
              <w:rPr>
                <w:rFonts w:ascii="Times New Roman" w:hAnsi="Times New Roman" w:cs="Times New Roman"/>
                <w:sz w:val="24"/>
                <w:szCs w:val="24"/>
              </w:rPr>
              <w:t>(</w:t>
            </w:r>
            <w:r w:rsidRPr="00F4011D">
              <w:rPr>
                <w:rFonts w:ascii="Times New Roman" w:hAnsi="Times New Roman" w:cs="Times New Roman"/>
                <w:sz w:val="24"/>
                <w:szCs w:val="24"/>
              </w:rPr>
              <w:t xml:space="preserve">0.60 </w:t>
            </w:r>
            <w:r>
              <w:rPr>
                <w:rFonts w:ascii="Times New Roman" w:hAnsi="Times New Roman" w:cs="Times New Roman"/>
                <w:sz w:val="24"/>
                <w:szCs w:val="24"/>
              </w:rPr>
              <w:t>-</w:t>
            </w:r>
            <w:r w:rsidRPr="00F4011D">
              <w:rPr>
                <w:rFonts w:ascii="Times New Roman" w:hAnsi="Times New Roman" w:cs="Times New Roman"/>
                <w:sz w:val="24"/>
                <w:szCs w:val="24"/>
              </w:rPr>
              <w:t xml:space="preserve"> 5.54</w:t>
            </w:r>
            <w:r>
              <w:rPr>
                <w:rFonts w:ascii="Times New Roman" w:hAnsi="Times New Roman" w:cs="Times New Roman"/>
                <w:sz w:val="24"/>
                <w:szCs w:val="24"/>
              </w:rPr>
              <w:t>)</w:t>
            </w:r>
          </w:p>
        </w:tc>
        <w:tc>
          <w:tcPr>
            <w:tcW w:w="749" w:type="dxa"/>
          </w:tcPr>
          <w:p w14:paraId="5B654C54"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0.291</w:t>
            </w:r>
          </w:p>
        </w:tc>
        <w:tc>
          <w:tcPr>
            <w:tcW w:w="1223" w:type="dxa"/>
          </w:tcPr>
          <w:p w14:paraId="582E13FF"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1.08</w:t>
            </w:r>
            <w:r w:rsidRPr="00303D5E">
              <w:rPr>
                <w:rFonts w:ascii="Times New Roman" w:hAnsi="Times New Roman" w:cs="Times New Roman"/>
                <w:sz w:val="24"/>
                <w:szCs w:val="24"/>
              </w:rPr>
              <w:t xml:space="preserve"> </w:t>
            </w:r>
            <w:r>
              <w:rPr>
                <w:rFonts w:ascii="Times New Roman" w:hAnsi="Times New Roman" w:cs="Times New Roman"/>
                <w:sz w:val="24"/>
                <w:szCs w:val="24"/>
              </w:rPr>
              <w:t>(</w:t>
            </w:r>
            <w:r w:rsidRPr="00303D5E">
              <w:rPr>
                <w:rFonts w:ascii="Times New Roman" w:hAnsi="Times New Roman" w:cs="Times New Roman"/>
                <w:sz w:val="24"/>
                <w:szCs w:val="24"/>
              </w:rPr>
              <w:t>0.41</w:t>
            </w:r>
            <w:r>
              <w:rPr>
                <w:rFonts w:ascii="Times New Roman" w:hAnsi="Times New Roman" w:cs="Times New Roman"/>
                <w:sz w:val="24"/>
                <w:szCs w:val="24"/>
              </w:rPr>
              <w:t xml:space="preserve"> - </w:t>
            </w:r>
            <w:r w:rsidRPr="00303D5E">
              <w:rPr>
                <w:rFonts w:ascii="Times New Roman" w:hAnsi="Times New Roman" w:cs="Times New Roman"/>
                <w:sz w:val="24"/>
                <w:szCs w:val="24"/>
              </w:rPr>
              <w:t>2.80</w:t>
            </w:r>
            <w:r>
              <w:rPr>
                <w:rFonts w:ascii="Times New Roman" w:hAnsi="Times New Roman" w:cs="Times New Roman"/>
                <w:sz w:val="24"/>
                <w:szCs w:val="24"/>
              </w:rPr>
              <w:t>)</w:t>
            </w:r>
          </w:p>
        </w:tc>
        <w:tc>
          <w:tcPr>
            <w:tcW w:w="749" w:type="dxa"/>
          </w:tcPr>
          <w:p w14:paraId="7AC20389" w14:textId="77777777" w:rsidR="009F5786" w:rsidRPr="00A76633" w:rsidRDefault="009F5786" w:rsidP="009F5786">
            <w:pPr>
              <w:spacing w:after="0" w:line="240" w:lineRule="auto"/>
              <w:rPr>
                <w:rFonts w:ascii="Times New Roman" w:hAnsi="Times New Roman" w:cs="Times New Roman"/>
                <w:sz w:val="24"/>
                <w:szCs w:val="24"/>
              </w:rPr>
            </w:pPr>
            <w:r w:rsidRPr="00303D5E">
              <w:rPr>
                <w:rFonts w:ascii="Times New Roman" w:hAnsi="Times New Roman" w:cs="Times New Roman"/>
                <w:sz w:val="24"/>
                <w:szCs w:val="24"/>
              </w:rPr>
              <w:t>0.882</w:t>
            </w:r>
          </w:p>
        </w:tc>
        <w:tc>
          <w:tcPr>
            <w:tcW w:w="1223" w:type="dxa"/>
          </w:tcPr>
          <w:p w14:paraId="000EA02D" w14:textId="77777777" w:rsidR="009F5786" w:rsidRPr="00A76633" w:rsidRDefault="009F5786" w:rsidP="009F5786">
            <w:pPr>
              <w:spacing w:after="0" w:line="240" w:lineRule="auto"/>
              <w:rPr>
                <w:rFonts w:ascii="Times New Roman" w:hAnsi="Times New Roman" w:cs="Times New Roman"/>
                <w:sz w:val="24"/>
                <w:szCs w:val="24"/>
              </w:rPr>
            </w:pPr>
            <w:r w:rsidRPr="00BD35FA">
              <w:rPr>
                <w:rFonts w:ascii="Times New Roman" w:hAnsi="Times New Roman" w:cs="Times New Roman"/>
                <w:sz w:val="24"/>
                <w:szCs w:val="24"/>
              </w:rPr>
              <w:t xml:space="preserve">0.84 </w:t>
            </w:r>
            <w:r>
              <w:rPr>
                <w:rFonts w:ascii="Times New Roman" w:hAnsi="Times New Roman" w:cs="Times New Roman"/>
                <w:sz w:val="24"/>
                <w:szCs w:val="24"/>
              </w:rPr>
              <w:t>(</w:t>
            </w:r>
            <w:r w:rsidRPr="00BD35FA">
              <w:rPr>
                <w:rFonts w:ascii="Times New Roman" w:hAnsi="Times New Roman" w:cs="Times New Roman"/>
                <w:sz w:val="24"/>
                <w:szCs w:val="24"/>
              </w:rPr>
              <w:t xml:space="preserve">0.32 </w:t>
            </w:r>
            <w:proofErr w:type="gramStart"/>
            <w:r>
              <w:rPr>
                <w:rFonts w:ascii="Times New Roman" w:hAnsi="Times New Roman" w:cs="Times New Roman"/>
                <w:sz w:val="24"/>
                <w:szCs w:val="24"/>
              </w:rPr>
              <w:t xml:space="preserve">-  </w:t>
            </w:r>
            <w:r w:rsidRPr="00BD35FA">
              <w:rPr>
                <w:rFonts w:ascii="Times New Roman" w:hAnsi="Times New Roman" w:cs="Times New Roman"/>
                <w:sz w:val="24"/>
                <w:szCs w:val="24"/>
              </w:rPr>
              <w:t>2.23</w:t>
            </w:r>
            <w:proofErr w:type="gramEnd"/>
            <w:r>
              <w:rPr>
                <w:rFonts w:ascii="Times New Roman" w:hAnsi="Times New Roman" w:cs="Times New Roman"/>
                <w:sz w:val="24"/>
                <w:szCs w:val="24"/>
              </w:rPr>
              <w:t>)</w:t>
            </w:r>
          </w:p>
        </w:tc>
        <w:tc>
          <w:tcPr>
            <w:tcW w:w="749" w:type="dxa"/>
          </w:tcPr>
          <w:p w14:paraId="4C238622"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0.729</w:t>
            </w:r>
          </w:p>
        </w:tc>
      </w:tr>
    </w:tbl>
    <w:p w14:paraId="18EF593D" w14:textId="77777777" w:rsidR="009F5786" w:rsidRPr="004C5CA4" w:rsidRDefault="009F5786" w:rsidP="009F5786">
      <w:pPr>
        <w:spacing w:line="240" w:lineRule="auto"/>
        <w:rPr>
          <w:rFonts w:ascii="Times New Roman" w:hAnsi="Times New Roman" w:cs="Times New Roman"/>
          <w:b/>
          <w:bCs/>
          <w:i/>
          <w:sz w:val="24"/>
          <w:szCs w:val="24"/>
        </w:rPr>
      </w:pPr>
      <w:r w:rsidRPr="004C5CA4">
        <w:rPr>
          <w:rFonts w:ascii="Times New Roman" w:hAnsi="Times New Roman" w:cs="Times New Roman"/>
          <w:i/>
          <w:sz w:val="24"/>
          <w:szCs w:val="24"/>
        </w:rPr>
        <w:t>Ref. = Reference</w:t>
      </w:r>
    </w:p>
    <w:p w14:paraId="313F358E" w14:textId="6042B3A7" w:rsidR="009F5786" w:rsidRPr="009F5786" w:rsidRDefault="009F5786" w:rsidP="009F5786">
      <w:pPr>
        <w:spacing w:line="240" w:lineRule="auto"/>
        <w:rPr>
          <w:rFonts w:ascii="Times New Roman" w:hAnsi="Times New Roman" w:cs="Times New Roman"/>
          <w:bCs/>
          <w:sz w:val="24"/>
          <w:szCs w:val="24"/>
        </w:rPr>
      </w:pPr>
      <w:r w:rsidRPr="009F5786">
        <w:rPr>
          <w:rFonts w:ascii="Times New Roman" w:hAnsi="Times New Roman" w:cs="Times New Roman"/>
          <w:bCs/>
          <w:sz w:val="24"/>
          <w:szCs w:val="24"/>
        </w:rPr>
        <w:t>Table 3. Exploring the relationship between the categories of E. coli contamination and childhood diarrhea in household drinking water in Bangladesh using sensitivity analysis and the propensity score weighting method</w:t>
      </w:r>
    </w:p>
    <w:tbl>
      <w:tblPr>
        <w:tblStyle w:val="TableGrid"/>
        <w:tblW w:w="5000" w:type="pct"/>
        <w:tblLook w:val="04A0" w:firstRow="1" w:lastRow="0" w:firstColumn="1" w:lastColumn="0" w:noHBand="0" w:noVBand="1"/>
      </w:tblPr>
      <w:tblGrid>
        <w:gridCol w:w="2777"/>
        <w:gridCol w:w="1984"/>
        <w:gridCol w:w="1396"/>
        <w:gridCol w:w="2084"/>
        <w:gridCol w:w="1335"/>
      </w:tblGrid>
      <w:tr w:rsidR="009F5786" w:rsidRPr="00A76633" w14:paraId="028171B0" w14:textId="77777777" w:rsidTr="00755549">
        <w:tc>
          <w:tcPr>
            <w:tcW w:w="1450" w:type="pct"/>
          </w:tcPr>
          <w:p w14:paraId="60F64B7F" w14:textId="77777777" w:rsidR="009F5786" w:rsidRPr="00A76633" w:rsidRDefault="009F5786" w:rsidP="009F5786">
            <w:pPr>
              <w:spacing w:after="0" w:line="240" w:lineRule="auto"/>
              <w:rPr>
                <w:rFonts w:ascii="Times New Roman" w:hAnsi="Times New Roman" w:cs="Times New Roman"/>
                <w:sz w:val="24"/>
                <w:szCs w:val="24"/>
              </w:rPr>
            </w:pPr>
          </w:p>
        </w:tc>
        <w:tc>
          <w:tcPr>
            <w:tcW w:w="1765" w:type="pct"/>
            <w:gridSpan w:val="2"/>
          </w:tcPr>
          <w:p w14:paraId="63BB28D7"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MICS 2019</w:t>
            </w:r>
          </w:p>
        </w:tc>
        <w:tc>
          <w:tcPr>
            <w:tcW w:w="1785" w:type="pct"/>
            <w:gridSpan w:val="2"/>
          </w:tcPr>
          <w:p w14:paraId="1E1ABAEA"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MICS 2012</w:t>
            </w:r>
          </w:p>
        </w:tc>
      </w:tr>
      <w:tr w:rsidR="009F5786" w:rsidRPr="00A76633" w14:paraId="3A15E0AC" w14:textId="77777777" w:rsidTr="00755549">
        <w:tc>
          <w:tcPr>
            <w:tcW w:w="1450" w:type="pct"/>
          </w:tcPr>
          <w:p w14:paraId="3AF315C6" w14:textId="77777777" w:rsidR="009F5786" w:rsidRPr="00A76633" w:rsidRDefault="009F5786" w:rsidP="009F5786">
            <w:pPr>
              <w:spacing w:after="0" w:line="240" w:lineRule="auto"/>
              <w:rPr>
                <w:rFonts w:ascii="Times New Roman" w:hAnsi="Times New Roman" w:cs="Times New Roman"/>
                <w:sz w:val="24"/>
                <w:szCs w:val="24"/>
              </w:rPr>
            </w:pPr>
          </w:p>
        </w:tc>
        <w:tc>
          <w:tcPr>
            <w:tcW w:w="1036" w:type="pct"/>
          </w:tcPr>
          <w:p w14:paraId="1A97268D"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Adjusted odds ratio</w:t>
            </w:r>
          </w:p>
        </w:tc>
        <w:tc>
          <w:tcPr>
            <w:tcW w:w="729" w:type="pct"/>
          </w:tcPr>
          <w:p w14:paraId="33AE9CA1"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p-value</w:t>
            </w:r>
          </w:p>
        </w:tc>
        <w:tc>
          <w:tcPr>
            <w:tcW w:w="1088" w:type="pct"/>
          </w:tcPr>
          <w:p w14:paraId="4CBBA92D"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Adjusted odds ratio</w:t>
            </w:r>
          </w:p>
        </w:tc>
        <w:tc>
          <w:tcPr>
            <w:tcW w:w="697" w:type="pct"/>
          </w:tcPr>
          <w:p w14:paraId="5655F146"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p-value</w:t>
            </w:r>
          </w:p>
        </w:tc>
      </w:tr>
      <w:tr w:rsidR="009F5786" w:rsidRPr="00A76633" w14:paraId="24AFABC6" w14:textId="77777777" w:rsidTr="00755549">
        <w:tc>
          <w:tcPr>
            <w:tcW w:w="1450" w:type="pct"/>
          </w:tcPr>
          <w:p w14:paraId="745902F1"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Exposure group</w:t>
            </w:r>
          </w:p>
        </w:tc>
        <w:tc>
          <w:tcPr>
            <w:tcW w:w="1036" w:type="pct"/>
          </w:tcPr>
          <w:p w14:paraId="15D2DD4D" w14:textId="77777777" w:rsidR="009F5786" w:rsidRPr="00A76633" w:rsidRDefault="009F5786" w:rsidP="009F5786">
            <w:pPr>
              <w:spacing w:after="0" w:line="240" w:lineRule="auto"/>
              <w:rPr>
                <w:rFonts w:ascii="Times New Roman" w:hAnsi="Times New Roman" w:cs="Times New Roman"/>
                <w:sz w:val="24"/>
                <w:szCs w:val="24"/>
              </w:rPr>
            </w:pPr>
          </w:p>
        </w:tc>
        <w:tc>
          <w:tcPr>
            <w:tcW w:w="729" w:type="pct"/>
          </w:tcPr>
          <w:p w14:paraId="55808F4A" w14:textId="77777777" w:rsidR="009F5786" w:rsidRPr="00A76633" w:rsidRDefault="009F5786" w:rsidP="009F5786">
            <w:pPr>
              <w:spacing w:after="0" w:line="240" w:lineRule="auto"/>
              <w:rPr>
                <w:rFonts w:ascii="Times New Roman" w:hAnsi="Times New Roman" w:cs="Times New Roman"/>
                <w:sz w:val="24"/>
                <w:szCs w:val="24"/>
              </w:rPr>
            </w:pPr>
          </w:p>
        </w:tc>
        <w:tc>
          <w:tcPr>
            <w:tcW w:w="1088" w:type="pct"/>
          </w:tcPr>
          <w:p w14:paraId="4005EC30" w14:textId="77777777" w:rsidR="009F5786" w:rsidRPr="00A76633" w:rsidRDefault="009F5786" w:rsidP="009F5786">
            <w:pPr>
              <w:spacing w:after="0" w:line="240" w:lineRule="auto"/>
              <w:rPr>
                <w:rFonts w:ascii="Times New Roman" w:hAnsi="Times New Roman" w:cs="Times New Roman"/>
                <w:sz w:val="24"/>
                <w:szCs w:val="24"/>
              </w:rPr>
            </w:pPr>
          </w:p>
        </w:tc>
        <w:tc>
          <w:tcPr>
            <w:tcW w:w="697" w:type="pct"/>
          </w:tcPr>
          <w:p w14:paraId="3E42D344"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3BA67F5C" w14:textId="77777777" w:rsidTr="00755549">
        <w:tc>
          <w:tcPr>
            <w:tcW w:w="1450" w:type="pct"/>
          </w:tcPr>
          <w:p w14:paraId="025D9D21"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lastRenderedPageBreak/>
              <w:t>Low</w:t>
            </w:r>
          </w:p>
        </w:tc>
        <w:tc>
          <w:tcPr>
            <w:tcW w:w="1036" w:type="pct"/>
          </w:tcPr>
          <w:p w14:paraId="5C61B86E"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Ref</w:t>
            </w:r>
            <w:r>
              <w:rPr>
                <w:rFonts w:ascii="Times New Roman" w:hAnsi="Times New Roman" w:cs="Times New Roman"/>
                <w:sz w:val="24"/>
                <w:szCs w:val="24"/>
              </w:rPr>
              <w:t>.</w:t>
            </w:r>
          </w:p>
        </w:tc>
        <w:tc>
          <w:tcPr>
            <w:tcW w:w="729" w:type="pct"/>
          </w:tcPr>
          <w:p w14:paraId="2BED2BB5" w14:textId="77777777" w:rsidR="009F5786" w:rsidRPr="00A76633" w:rsidRDefault="009F5786" w:rsidP="009F5786">
            <w:pPr>
              <w:spacing w:after="0" w:line="240" w:lineRule="auto"/>
              <w:rPr>
                <w:rFonts w:ascii="Times New Roman" w:hAnsi="Times New Roman" w:cs="Times New Roman"/>
                <w:sz w:val="24"/>
                <w:szCs w:val="24"/>
              </w:rPr>
            </w:pPr>
          </w:p>
        </w:tc>
        <w:tc>
          <w:tcPr>
            <w:tcW w:w="1088" w:type="pct"/>
          </w:tcPr>
          <w:p w14:paraId="44B27DC5"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Ref</w:t>
            </w:r>
            <w:r>
              <w:rPr>
                <w:rFonts w:ascii="Times New Roman" w:hAnsi="Times New Roman" w:cs="Times New Roman"/>
                <w:sz w:val="24"/>
                <w:szCs w:val="24"/>
              </w:rPr>
              <w:t>.</w:t>
            </w:r>
          </w:p>
        </w:tc>
        <w:tc>
          <w:tcPr>
            <w:tcW w:w="697" w:type="pct"/>
          </w:tcPr>
          <w:p w14:paraId="0E8FBF31"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279E5A7E" w14:textId="77777777" w:rsidTr="00755549">
        <w:tc>
          <w:tcPr>
            <w:tcW w:w="1450" w:type="pct"/>
          </w:tcPr>
          <w:p w14:paraId="7D70CDFA"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Moderate</w:t>
            </w:r>
          </w:p>
        </w:tc>
        <w:tc>
          <w:tcPr>
            <w:tcW w:w="1036" w:type="pct"/>
          </w:tcPr>
          <w:p w14:paraId="6B9ADCB0"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1.46 (0.71 – 3.01)</w:t>
            </w:r>
          </w:p>
        </w:tc>
        <w:tc>
          <w:tcPr>
            <w:tcW w:w="729" w:type="pct"/>
          </w:tcPr>
          <w:p w14:paraId="2F11494B"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0.</w:t>
            </w:r>
            <w:r>
              <w:rPr>
                <w:rFonts w:ascii="Times New Roman" w:hAnsi="Times New Roman" w:cs="Times New Roman"/>
                <w:sz w:val="24"/>
                <w:szCs w:val="24"/>
              </w:rPr>
              <w:t>301</w:t>
            </w:r>
          </w:p>
        </w:tc>
        <w:tc>
          <w:tcPr>
            <w:tcW w:w="1088" w:type="pct"/>
          </w:tcPr>
          <w:p w14:paraId="453597BD"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1.01 (0.45 – 2.28)</w:t>
            </w:r>
          </w:p>
        </w:tc>
        <w:tc>
          <w:tcPr>
            <w:tcW w:w="697" w:type="pct"/>
          </w:tcPr>
          <w:p w14:paraId="340B112A"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0.981</w:t>
            </w:r>
          </w:p>
        </w:tc>
      </w:tr>
      <w:tr w:rsidR="009F5786" w:rsidRPr="00A76633" w14:paraId="0123B743" w14:textId="77777777" w:rsidTr="00755549">
        <w:tc>
          <w:tcPr>
            <w:tcW w:w="1450" w:type="pct"/>
          </w:tcPr>
          <w:p w14:paraId="01024C46"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High</w:t>
            </w:r>
          </w:p>
        </w:tc>
        <w:tc>
          <w:tcPr>
            <w:tcW w:w="1036" w:type="pct"/>
          </w:tcPr>
          <w:p w14:paraId="5034CB42"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1.96 (1.06 – 3.63)</w:t>
            </w:r>
          </w:p>
        </w:tc>
        <w:tc>
          <w:tcPr>
            <w:tcW w:w="729" w:type="pct"/>
          </w:tcPr>
          <w:p w14:paraId="146674CD"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0.0</w:t>
            </w:r>
            <w:r>
              <w:rPr>
                <w:rFonts w:ascii="Times New Roman" w:hAnsi="Times New Roman" w:cs="Times New Roman"/>
                <w:sz w:val="24"/>
                <w:szCs w:val="24"/>
              </w:rPr>
              <w:t>32</w:t>
            </w:r>
          </w:p>
        </w:tc>
        <w:tc>
          <w:tcPr>
            <w:tcW w:w="1088" w:type="pct"/>
          </w:tcPr>
          <w:p w14:paraId="399BA8E6"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1.07 (0.53 – 2.16)</w:t>
            </w:r>
          </w:p>
        </w:tc>
        <w:tc>
          <w:tcPr>
            <w:tcW w:w="697" w:type="pct"/>
          </w:tcPr>
          <w:p w14:paraId="23AB63E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0.847</w:t>
            </w:r>
          </w:p>
        </w:tc>
      </w:tr>
    </w:tbl>
    <w:p w14:paraId="523A36DE" w14:textId="77777777" w:rsidR="009F5786" w:rsidRPr="007D248C" w:rsidRDefault="009F5786" w:rsidP="009F5786">
      <w:pPr>
        <w:spacing w:line="240" w:lineRule="auto"/>
        <w:rPr>
          <w:rFonts w:ascii="Times New Roman" w:hAnsi="Times New Roman" w:cs="Times New Roman"/>
          <w:b/>
          <w:bCs/>
          <w:i/>
          <w:sz w:val="24"/>
          <w:szCs w:val="24"/>
        </w:rPr>
      </w:pPr>
      <w:r w:rsidRPr="007D248C">
        <w:rPr>
          <w:rFonts w:ascii="Times New Roman" w:hAnsi="Times New Roman" w:cs="Times New Roman"/>
          <w:i/>
          <w:sz w:val="24"/>
          <w:szCs w:val="24"/>
        </w:rPr>
        <w:t>Ref. = Reference</w:t>
      </w:r>
    </w:p>
    <w:p w14:paraId="1E57BEF7" w14:textId="77777777" w:rsidR="009F5786" w:rsidRDefault="009F5786" w:rsidP="009F5786">
      <w:pPr>
        <w:spacing w:line="240" w:lineRule="auto"/>
        <w:rPr>
          <w:rFonts w:ascii="Times New Roman" w:hAnsi="Times New Roman" w:cs="Times New Roman"/>
          <w:sz w:val="24"/>
          <w:szCs w:val="24"/>
        </w:rPr>
      </w:pPr>
    </w:p>
    <w:p w14:paraId="2745C048" w14:textId="77777777" w:rsidR="009F5786" w:rsidRDefault="009F5786" w:rsidP="009F5786">
      <w:pPr>
        <w:spacing w:line="240" w:lineRule="auto"/>
        <w:rPr>
          <w:rFonts w:ascii="Times New Roman" w:hAnsi="Times New Roman" w:cs="Times New Roman"/>
          <w:sz w:val="24"/>
          <w:szCs w:val="24"/>
        </w:rPr>
      </w:pPr>
      <w:r>
        <w:rPr>
          <w:rFonts w:ascii="Times New Roman" w:hAnsi="Times New Roman" w:cs="Times New Roman"/>
          <w:sz w:val="24"/>
          <w:szCs w:val="24"/>
        </w:rPr>
        <w:br w:type="page"/>
      </w:r>
    </w:p>
    <w:p w14:paraId="39EE46A0" w14:textId="77777777" w:rsidR="009F5786" w:rsidRPr="00A76633" w:rsidRDefault="009F5786" w:rsidP="009F5786">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Supplementary files</w:t>
      </w:r>
    </w:p>
    <w:tbl>
      <w:tblPr>
        <w:tblStyle w:val="TableGrid"/>
        <w:tblW w:w="0" w:type="auto"/>
        <w:tblLook w:val="04A0" w:firstRow="1" w:lastRow="0" w:firstColumn="1" w:lastColumn="0" w:noHBand="0" w:noVBand="1"/>
      </w:tblPr>
      <w:tblGrid>
        <w:gridCol w:w="9350"/>
      </w:tblGrid>
      <w:tr w:rsidR="009F5786" w:rsidRPr="00A76633" w14:paraId="0C432DF4" w14:textId="77777777" w:rsidTr="00755549">
        <w:tc>
          <w:tcPr>
            <w:tcW w:w="9350" w:type="dxa"/>
          </w:tcPr>
          <w:p w14:paraId="05183202" w14:textId="77777777" w:rsidR="009F5786" w:rsidRPr="00A76633" w:rsidRDefault="009F5786" w:rsidP="003D7B7E">
            <w:pPr>
              <w:spacing w:after="0" w:line="240" w:lineRule="auto"/>
              <w:jc w:val="center"/>
              <w:rPr>
                <w:rFonts w:ascii="Times New Roman" w:hAnsi="Times New Roman" w:cs="Times New Roman"/>
                <w:sz w:val="24"/>
                <w:szCs w:val="24"/>
              </w:rPr>
            </w:pPr>
            <w:r w:rsidRPr="004C5CA4">
              <w:rPr>
                <w:rFonts w:ascii="Times New Roman" w:hAnsi="Times New Roman" w:cs="Times New Roman"/>
                <w:noProof/>
                <w:sz w:val="24"/>
                <w:szCs w:val="24"/>
              </w:rPr>
              <w:drawing>
                <wp:inline distT="0" distB="0" distL="0" distR="0" wp14:anchorId="0A1D1106" wp14:editId="1822BFD7">
                  <wp:extent cx="4914900" cy="3440429"/>
                  <wp:effectExtent l="0" t="0" r="0" b="8255"/>
                  <wp:docPr id="2" name="Picture 2" descr="E:\Update - Ecoli\Rplot0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pdate - Ecoli\Rplot02.tif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75688" cy="3482981"/>
                          </a:xfrm>
                          <a:prstGeom prst="rect">
                            <a:avLst/>
                          </a:prstGeom>
                          <a:noFill/>
                          <a:ln>
                            <a:noFill/>
                          </a:ln>
                        </pic:spPr>
                      </pic:pic>
                    </a:graphicData>
                  </a:graphic>
                </wp:inline>
              </w:drawing>
            </w:r>
          </w:p>
        </w:tc>
      </w:tr>
      <w:tr w:rsidR="009F5786" w:rsidRPr="00A76633" w14:paraId="1745C23D" w14:textId="77777777" w:rsidTr="00755549">
        <w:tc>
          <w:tcPr>
            <w:tcW w:w="9350" w:type="dxa"/>
          </w:tcPr>
          <w:p w14:paraId="0846981A" w14:textId="77777777" w:rsidR="009F5786" w:rsidRPr="00DB5898" w:rsidRDefault="009F5786" w:rsidP="003D7B7E">
            <w:pPr>
              <w:spacing w:after="0" w:line="240" w:lineRule="auto"/>
              <w:jc w:val="center"/>
              <w:rPr>
                <w:rFonts w:ascii="Times New Roman" w:hAnsi="Times New Roman" w:cs="Times New Roman"/>
                <w:noProof/>
                <w:sz w:val="24"/>
                <w:szCs w:val="24"/>
              </w:rPr>
            </w:pPr>
            <w:r w:rsidRPr="00A76633">
              <w:rPr>
                <w:rFonts w:ascii="Times New Roman" w:hAnsi="Times New Roman" w:cs="Times New Roman"/>
                <w:sz w:val="24"/>
                <w:szCs w:val="24"/>
              </w:rPr>
              <w:t>MICS 2019</w:t>
            </w:r>
          </w:p>
        </w:tc>
      </w:tr>
      <w:tr w:rsidR="009F5786" w:rsidRPr="00A76633" w14:paraId="350EBF9A" w14:textId="77777777" w:rsidTr="00755549">
        <w:tc>
          <w:tcPr>
            <w:tcW w:w="9350" w:type="dxa"/>
          </w:tcPr>
          <w:p w14:paraId="6A3958C0" w14:textId="77777777" w:rsidR="009F5786" w:rsidRPr="00DB5898" w:rsidRDefault="009F5786" w:rsidP="003D7B7E">
            <w:pPr>
              <w:spacing w:after="0" w:line="240" w:lineRule="auto"/>
              <w:jc w:val="center"/>
              <w:rPr>
                <w:rFonts w:ascii="Times New Roman" w:hAnsi="Times New Roman" w:cs="Times New Roman"/>
                <w:noProof/>
                <w:sz w:val="24"/>
                <w:szCs w:val="24"/>
              </w:rPr>
            </w:pPr>
            <w:r w:rsidRPr="004C5CA4">
              <w:rPr>
                <w:rFonts w:ascii="Times New Roman" w:hAnsi="Times New Roman" w:cs="Times New Roman"/>
                <w:noProof/>
                <w:sz w:val="24"/>
                <w:szCs w:val="24"/>
              </w:rPr>
              <w:drawing>
                <wp:inline distT="0" distB="0" distL="0" distR="0" wp14:anchorId="0826587A" wp14:editId="421CEABB">
                  <wp:extent cx="4953000" cy="3467100"/>
                  <wp:effectExtent l="0" t="0" r="0" b="0"/>
                  <wp:docPr id="4" name="Picture 4" descr="E:\Update - Ecoli\Rplot06.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pdate - Ecoli\Rplot06.tif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81279" cy="3486895"/>
                          </a:xfrm>
                          <a:prstGeom prst="rect">
                            <a:avLst/>
                          </a:prstGeom>
                          <a:noFill/>
                          <a:ln>
                            <a:noFill/>
                          </a:ln>
                        </pic:spPr>
                      </pic:pic>
                    </a:graphicData>
                  </a:graphic>
                </wp:inline>
              </w:drawing>
            </w:r>
          </w:p>
        </w:tc>
      </w:tr>
      <w:tr w:rsidR="009F5786" w:rsidRPr="00A76633" w14:paraId="57BDEF0C" w14:textId="77777777" w:rsidTr="00755549">
        <w:tc>
          <w:tcPr>
            <w:tcW w:w="9350" w:type="dxa"/>
          </w:tcPr>
          <w:p w14:paraId="11D94878" w14:textId="77777777" w:rsidR="009F5786" w:rsidRPr="00DB5898" w:rsidRDefault="009F5786" w:rsidP="003D7B7E">
            <w:pPr>
              <w:spacing w:after="0" w:line="240" w:lineRule="auto"/>
              <w:jc w:val="center"/>
              <w:rPr>
                <w:rFonts w:ascii="Times New Roman" w:hAnsi="Times New Roman" w:cs="Times New Roman"/>
                <w:noProof/>
                <w:sz w:val="24"/>
                <w:szCs w:val="24"/>
              </w:rPr>
            </w:pPr>
            <w:r>
              <w:rPr>
                <w:rFonts w:ascii="Times New Roman" w:hAnsi="Times New Roman" w:cs="Times New Roman"/>
                <w:noProof/>
                <w:sz w:val="24"/>
                <w:szCs w:val="24"/>
              </w:rPr>
              <w:t>MICS 2012</w:t>
            </w:r>
          </w:p>
        </w:tc>
      </w:tr>
    </w:tbl>
    <w:p w14:paraId="2C8875D4" w14:textId="3EE44722" w:rsidR="009F5786" w:rsidRPr="003D7B7E" w:rsidRDefault="009F5786" w:rsidP="009F5786">
      <w:pPr>
        <w:spacing w:line="240" w:lineRule="auto"/>
        <w:rPr>
          <w:rFonts w:ascii="Times New Roman" w:hAnsi="Times New Roman" w:cs="Times New Roman"/>
          <w:bCs/>
          <w:sz w:val="24"/>
          <w:szCs w:val="24"/>
        </w:rPr>
      </w:pPr>
      <w:r w:rsidRPr="003D7B7E">
        <w:rPr>
          <w:rFonts w:ascii="Times New Roman" w:hAnsi="Times New Roman" w:cs="Times New Roman"/>
          <w:bCs/>
          <w:sz w:val="24"/>
          <w:szCs w:val="24"/>
        </w:rPr>
        <w:t>F</w:t>
      </w:r>
      <w:r w:rsidR="003D7B7E" w:rsidRPr="003D7B7E">
        <w:rPr>
          <w:rFonts w:ascii="Times New Roman" w:hAnsi="Times New Roman" w:cs="Times New Roman"/>
          <w:bCs/>
          <w:sz w:val="24"/>
          <w:szCs w:val="24"/>
        </w:rPr>
        <w:t>igure</w:t>
      </w:r>
      <w:r w:rsidRPr="003D7B7E">
        <w:rPr>
          <w:rFonts w:ascii="Times New Roman" w:hAnsi="Times New Roman" w:cs="Times New Roman"/>
          <w:bCs/>
          <w:sz w:val="24"/>
          <w:szCs w:val="24"/>
        </w:rPr>
        <w:t xml:space="preserve"> </w:t>
      </w:r>
      <w:r w:rsidR="003D7B7E" w:rsidRPr="003D7B7E">
        <w:rPr>
          <w:rFonts w:ascii="Times New Roman" w:hAnsi="Times New Roman" w:cs="Times New Roman"/>
          <w:bCs/>
          <w:sz w:val="24"/>
          <w:szCs w:val="24"/>
        </w:rPr>
        <w:t>S</w:t>
      </w:r>
      <w:r w:rsidRPr="003D7B7E">
        <w:rPr>
          <w:rFonts w:ascii="Times New Roman" w:hAnsi="Times New Roman" w:cs="Times New Roman"/>
          <w:bCs/>
          <w:sz w:val="24"/>
          <w:szCs w:val="24"/>
        </w:rPr>
        <w:t>1</w:t>
      </w:r>
      <w:r w:rsidR="003D7B7E" w:rsidRPr="003D7B7E">
        <w:rPr>
          <w:rFonts w:ascii="Times New Roman" w:hAnsi="Times New Roman" w:cs="Times New Roman"/>
          <w:bCs/>
          <w:sz w:val="24"/>
          <w:szCs w:val="24"/>
        </w:rPr>
        <w:t>.</w:t>
      </w:r>
      <w:r w:rsidRPr="003D7B7E">
        <w:rPr>
          <w:rFonts w:ascii="Times New Roman" w:hAnsi="Times New Roman" w:cs="Times New Roman"/>
          <w:bCs/>
          <w:sz w:val="24"/>
          <w:szCs w:val="24"/>
        </w:rPr>
        <w:t xml:space="preserve"> Categories of E. coli contaminations in unweighted and propensity score-weighted samples with Standardized mean differences (SMD) in household drinking water in Bangladesh</w:t>
      </w:r>
    </w:p>
    <w:p w14:paraId="16833CF3" w14:textId="77777777" w:rsidR="00187B0F" w:rsidRPr="00A76633" w:rsidRDefault="00187B0F" w:rsidP="0044623D">
      <w:pPr>
        <w:spacing w:line="240" w:lineRule="auto"/>
        <w:rPr>
          <w:rFonts w:ascii="Times New Roman" w:hAnsi="Times New Roman" w:cs="Times New Roman"/>
          <w:sz w:val="24"/>
          <w:szCs w:val="24"/>
        </w:rPr>
      </w:pPr>
    </w:p>
    <w:p w14:paraId="199DCB94" w14:textId="77777777" w:rsidR="00707E35" w:rsidRDefault="00707E35" w:rsidP="0044623D">
      <w:pPr>
        <w:spacing w:line="240" w:lineRule="auto"/>
      </w:pPr>
    </w:p>
    <w:sectPr w:rsidR="00707E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A19284" w14:textId="77777777" w:rsidR="00943728" w:rsidRDefault="00943728" w:rsidP="00B37E83">
      <w:pPr>
        <w:spacing w:after="0" w:line="240" w:lineRule="auto"/>
      </w:pPr>
      <w:r>
        <w:separator/>
      </w:r>
    </w:p>
  </w:endnote>
  <w:endnote w:type="continuationSeparator" w:id="0">
    <w:p w14:paraId="352783BC" w14:textId="77777777" w:rsidR="00943728" w:rsidRDefault="00943728" w:rsidP="00B37E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rinda">
    <w:altName w:val="AdorshoLipi"/>
    <w:panose1 w:val="00000400000000000000"/>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MinionPro-Regular">
    <w:altName w:val="Cambria"/>
    <w:charset w:val="00"/>
    <w:family w:val="roman"/>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A42F53" w14:textId="77777777" w:rsidR="00943728" w:rsidRDefault="00943728" w:rsidP="00B37E83">
      <w:pPr>
        <w:spacing w:after="0" w:line="240" w:lineRule="auto"/>
      </w:pPr>
      <w:r>
        <w:separator/>
      </w:r>
    </w:p>
  </w:footnote>
  <w:footnote w:type="continuationSeparator" w:id="0">
    <w:p w14:paraId="39C085DF" w14:textId="77777777" w:rsidR="00943728" w:rsidRDefault="00943728" w:rsidP="00B37E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8927BA"/>
    <w:multiLevelType w:val="multilevel"/>
    <w:tmpl w:val="08502B2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32C30DCC"/>
    <w:multiLevelType w:val="multilevel"/>
    <w:tmpl w:val="08502B2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445C3B90"/>
    <w:multiLevelType w:val="multilevel"/>
    <w:tmpl w:val="A112CE5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509C43C9"/>
    <w:multiLevelType w:val="multilevel"/>
    <w:tmpl w:val="08502B2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6F362BC5"/>
    <w:multiLevelType w:val="multilevel"/>
    <w:tmpl w:val="08502B2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701444244">
    <w:abstractNumId w:val="1"/>
  </w:num>
  <w:num w:numId="2" w16cid:durableId="789081875">
    <w:abstractNumId w:val="0"/>
  </w:num>
  <w:num w:numId="3" w16cid:durableId="1581939105">
    <w:abstractNumId w:val="2"/>
  </w:num>
  <w:num w:numId="4" w16cid:durableId="98108471">
    <w:abstractNumId w:val="3"/>
  </w:num>
  <w:num w:numId="5" w16cid:durableId="13259320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63607"/>
    <w:rsid w:val="0001089E"/>
    <w:rsid w:val="00024C4D"/>
    <w:rsid w:val="00032398"/>
    <w:rsid w:val="00044B97"/>
    <w:rsid w:val="00045DD2"/>
    <w:rsid w:val="00060F38"/>
    <w:rsid w:val="0008091F"/>
    <w:rsid w:val="00085CED"/>
    <w:rsid w:val="00095BFC"/>
    <w:rsid w:val="000A0339"/>
    <w:rsid w:val="000A21D3"/>
    <w:rsid w:val="000B17A4"/>
    <w:rsid w:val="000B49D7"/>
    <w:rsid w:val="000C14E2"/>
    <w:rsid w:val="000D2C0A"/>
    <w:rsid w:val="000D4983"/>
    <w:rsid w:val="0012751A"/>
    <w:rsid w:val="0014610E"/>
    <w:rsid w:val="00146B31"/>
    <w:rsid w:val="001612D0"/>
    <w:rsid w:val="0016246B"/>
    <w:rsid w:val="00163BCD"/>
    <w:rsid w:val="0016444C"/>
    <w:rsid w:val="00166BEB"/>
    <w:rsid w:val="001701C5"/>
    <w:rsid w:val="00175137"/>
    <w:rsid w:val="001808DB"/>
    <w:rsid w:val="00180D13"/>
    <w:rsid w:val="0018371C"/>
    <w:rsid w:val="00187B0F"/>
    <w:rsid w:val="001931DF"/>
    <w:rsid w:val="001B37A0"/>
    <w:rsid w:val="001D3E62"/>
    <w:rsid w:val="001E3E4A"/>
    <w:rsid w:val="001E3FCF"/>
    <w:rsid w:val="002357B2"/>
    <w:rsid w:val="00236B48"/>
    <w:rsid w:val="00251FA5"/>
    <w:rsid w:val="002532DD"/>
    <w:rsid w:val="00255AD5"/>
    <w:rsid w:val="0026635B"/>
    <w:rsid w:val="002B374D"/>
    <w:rsid w:val="002B70C9"/>
    <w:rsid w:val="002C32B9"/>
    <w:rsid w:val="002C3634"/>
    <w:rsid w:val="002D7387"/>
    <w:rsid w:val="002E6931"/>
    <w:rsid w:val="002F2B80"/>
    <w:rsid w:val="00303D5E"/>
    <w:rsid w:val="0030506D"/>
    <w:rsid w:val="00306706"/>
    <w:rsid w:val="00307E84"/>
    <w:rsid w:val="00312264"/>
    <w:rsid w:val="00331691"/>
    <w:rsid w:val="00331C7A"/>
    <w:rsid w:val="00334181"/>
    <w:rsid w:val="00343330"/>
    <w:rsid w:val="00355102"/>
    <w:rsid w:val="00357CB8"/>
    <w:rsid w:val="00362C74"/>
    <w:rsid w:val="00371E22"/>
    <w:rsid w:val="003750FD"/>
    <w:rsid w:val="00382E0C"/>
    <w:rsid w:val="003833F8"/>
    <w:rsid w:val="003B2762"/>
    <w:rsid w:val="003D5658"/>
    <w:rsid w:val="003D7B7E"/>
    <w:rsid w:val="003E0A7D"/>
    <w:rsid w:val="003E246D"/>
    <w:rsid w:val="003F5468"/>
    <w:rsid w:val="0040155A"/>
    <w:rsid w:val="004017F5"/>
    <w:rsid w:val="00401B31"/>
    <w:rsid w:val="00410F28"/>
    <w:rsid w:val="00415D3E"/>
    <w:rsid w:val="0044623D"/>
    <w:rsid w:val="00481BD3"/>
    <w:rsid w:val="00486227"/>
    <w:rsid w:val="004B4C40"/>
    <w:rsid w:val="004B54C5"/>
    <w:rsid w:val="004C5CA4"/>
    <w:rsid w:val="004C79E5"/>
    <w:rsid w:val="004D0172"/>
    <w:rsid w:val="004E1EF2"/>
    <w:rsid w:val="005130A0"/>
    <w:rsid w:val="00551AF7"/>
    <w:rsid w:val="00565F03"/>
    <w:rsid w:val="00582E74"/>
    <w:rsid w:val="00593751"/>
    <w:rsid w:val="005956AC"/>
    <w:rsid w:val="005A220E"/>
    <w:rsid w:val="005C5032"/>
    <w:rsid w:val="005D38AC"/>
    <w:rsid w:val="005F3173"/>
    <w:rsid w:val="00602806"/>
    <w:rsid w:val="00610057"/>
    <w:rsid w:val="006303A8"/>
    <w:rsid w:val="00643554"/>
    <w:rsid w:val="006436C3"/>
    <w:rsid w:val="00657BB7"/>
    <w:rsid w:val="00663167"/>
    <w:rsid w:val="006C13F1"/>
    <w:rsid w:val="006C1EDA"/>
    <w:rsid w:val="007057B7"/>
    <w:rsid w:val="00707E35"/>
    <w:rsid w:val="0071460E"/>
    <w:rsid w:val="0071466D"/>
    <w:rsid w:val="00732042"/>
    <w:rsid w:val="00737B3C"/>
    <w:rsid w:val="0074300B"/>
    <w:rsid w:val="007472B9"/>
    <w:rsid w:val="007845F8"/>
    <w:rsid w:val="007A3B77"/>
    <w:rsid w:val="007E2183"/>
    <w:rsid w:val="007F10D2"/>
    <w:rsid w:val="0080618B"/>
    <w:rsid w:val="008275F4"/>
    <w:rsid w:val="00837772"/>
    <w:rsid w:val="0086046F"/>
    <w:rsid w:val="008713C4"/>
    <w:rsid w:val="008B4896"/>
    <w:rsid w:val="008C3035"/>
    <w:rsid w:val="008F0FE8"/>
    <w:rsid w:val="00926933"/>
    <w:rsid w:val="00943728"/>
    <w:rsid w:val="009555AC"/>
    <w:rsid w:val="009601AA"/>
    <w:rsid w:val="0096049B"/>
    <w:rsid w:val="00963607"/>
    <w:rsid w:val="0097472F"/>
    <w:rsid w:val="009A4E07"/>
    <w:rsid w:val="009D5F6B"/>
    <w:rsid w:val="009E1BCE"/>
    <w:rsid w:val="009E37D8"/>
    <w:rsid w:val="009F1763"/>
    <w:rsid w:val="009F5786"/>
    <w:rsid w:val="00A27DD8"/>
    <w:rsid w:val="00A55F34"/>
    <w:rsid w:val="00A57C25"/>
    <w:rsid w:val="00A75FA7"/>
    <w:rsid w:val="00A93C08"/>
    <w:rsid w:val="00AA2B43"/>
    <w:rsid w:val="00AB70CD"/>
    <w:rsid w:val="00AD547E"/>
    <w:rsid w:val="00AF1889"/>
    <w:rsid w:val="00AF2A5D"/>
    <w:rsid w:val="00B17A6E"/>
    <w:rsid w:val="00B37E83"/>
    <w:rsid w:val="00B4122E"/>
    <w:rsid w:val="00B47BC2"/>
    <w:rsid w:val="00B62873"/>
    <w:rsid w:val="00B652B1"/>
    <w:rsid w:val="00B92CFA"/>
    <w:rsid w:val="00B92DA0"/>
    <w:rsid w:val="00BA6449"/>
    <w:rsid w:val="00BB628C"/>
    <w:rsid w:val="00BD35FA"/>
    <w:rsid w:val="00BF2870"/>
    <w:rsid w:val="00BF590E"/>
    <w:rsid w:val="00C013F2"/>
    <w:rsid w:val="00C23322"/>
    <w:rsid w:val="00C26D2A"/>
    <w:rsid w:val="00C42DF6"/>
    <w:rsid w:val="00C720CC"/>
    <w:rsid w:val="00C76D78"/>
    <w:rsid w:val="00C83D75"/>
    <w:rsid w:val="00C93FA5"/>
    <w:rsid w:val="00C9559C"/>
    <w:rsid w:val="00C96A2B"/>
    <w:rsid w:val="00CC33D2"/>
    <w:rsid w:val="00CE7D75"/>
    <w:rsid w:val="00D107E0"/>
    <w:rsid w:val="00D44F7D"/>
    <w:rsid w:val="00D82211"/>
    <w:rsid w:val="00DB1B84"/>
    <w:rsid w:val="00DB5898"/>
    <w:rsid w:val="00DC0ECE"/>
    <w:rsid w:val="00DD0005"/>
    <w:rsid w:val="00DE079D"/>
    <w:rsid w:val="00DF6FF1"/>
    <w:rsid w:val="00E071A6"/>
    <w:rsid w:val="00E253D8"/>
    <w:rsid w:val="00E37857"/>
    <w:rsid w:val="00E50017"/>
    <w:rsid w:val="00E97160"/>
    <w:rsid w:val="00EA662A"/>
    <w:rsid w:val="00EE4509"/>
    <w:rsid w:val="00F4011D"/>
    <w:rsid w:val="00F4110D"/>
    <w:rsid w:val="00F42859"/>
    <w:rsid w:val="00F52E72"/>
    <w:rsid w:val="00F65AB4"/>
    <w:rsid w:val="00F72C64"/>
    <w:rsid w:val="00F74CDE"/>
    <w:rsid w:val="00FA6FA1"/>
    <w:rsid w:val="00FB0AAA"/>
    <w:rsid w:val="00FB5DF3"/>
    <w:rsid w:val="00FB5F89"/>
    <w:rsid w:val="00FB7F96"/>
    <w:rsid w:val="00FE4B60"/>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E353E1"/>
  <w15:docId w15:val="{E8A55CF8-E989-4F75-B108-FE7E55B0C1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7B0F"/>
    <w:pPr>
      <w:spacing w:after="200" w:line="276" w:lineRule="auto"/>
    </w:pPr>
  </w:style>
  <w:style w:type="paragraph" w:styleId="Heading1">
    <w:name w:val="heading 1"/>
    <w:basedOn w:val="Normal"/>
    <w:next w:val="Normal"/>
    <w:link w:val="Heading1Char"/>
    <w:uiPriority w:val="9"/>
    <w:qFormat/>
    <w:rsid w:val="00187B0F"/>
    <w:pPr>
      <w:keepNext/>
      <w:keepLines/>
      <w:spacing w:before="240" w:after="0" w:line="259" w:lineRule="auto"/>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7B0F"/>
    <w:rPr>
      <w:rFonts w:asciiTheme="majorHAnsi" w:eastAsiaTheme="majorEastAsia" w:hAnsiTheme="majorHAnsi" w:cstheme="majorBidi"/>
      <w:color w:val="2F5496" w:themeColor="accent1" w:themeShade="BF"/>
      <w:sz w:val="32"/>
      <w:szCs w:val="32"/>
    </w:rPr>
  </w:style>
  <w:style w:type="character" w:customStyle="1" w:styleId="muitypography-root">
    <w:name w:val="muitypography-root"/>
    <w:basedOn w:val="DefaultParagraphFont"/>
    <w:rsid w:val="00187B0F"/>
  </w:style>
  <w:style w:type="character" w:customStyle="1" w:styleId="fontstyle01">
    <w:name w:val="fontstyle01"/>
    <w:basedOn w:val="DefaultParagraphFont"/>
    <w:rsid w:val="00187B0F"/>
    <w:rPr>
      <w:rFonts w:ascii="MinionPro-Regular" w:hAnsi="MinionPro-Regular" w:hint="default"/>
      <w:b w:val="0"/>
      <w:bCs w:val="0"/>
      <w:i w:val="0"/>
      <w:iCs w:val="0"/>
      <w:color w:val="000000"/>
      <w:sz w:val="20"/>
      <w:szCs w:val="20"/>
    </w:rPr>
  </w:style>
  <w:style w:type="table" w:styleId="TableGrid">
    <w:name w:val="Table Grid"/>
    <w:basedOn w:val="TableNormal"/>
    <w:uiPriority w:val="39"/>
    <w:rsid w:val="00187B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87B0F"/>
    <w:pPr>
      <w:spacing w:after="0" w:line="240" w:lineRule="auto"/>
    </w:pPr>
  </w:style>
  <w:style w:type="paragraph" w:styleId="Header">
    <w:name w:val="header"/>
    <w:basedOn w:val="Normal"/>
    <w:link w:val="HeaderChar"/>
    <w:uiPriority w:val="99"/>
    <w:unhideWhenUsed/>
    <w:rsid w:val="00187B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7B0F"/>
  </w:style>
  <w:style w:type="paragraph" w:styleId="Footer">
    <w:name w:val="footer"/>
    <w:basedOn w:val="Normal"/>
    <w:link w:val="FooterChar"/>
    <w:uiPriority w:val="99"/>
    <w:unhideWhenUsed/>
    <w:rsid w:val="00187B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7B0F"/>
  </w:style>
  <w:style w:type="paragraph" w:styleId="FootnoteText">
    <w:name w:val="footnote text"/>
    <w:basedOn w:val="Normal"/>
    <w:link w:val="FootnoteTextChar"/>
    <w:uiPriority w:val="99"/>
    <w:semiHidden/>
    <w:unhideWhenUsed/>
    <w:rsid w:val="00187B0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87B0F"/>
    <w:rPr>
      <w:sz w:val="20"/>
      <w:szCs w:val="20"/>
    </w:rPr>
  </w:style>
  <w:style w:type="character" w:styleId="FootnoteReference">
    <w:name w:val="footnote reference"/>
    <w:basedOn w:val="DefaultParagraphFont"/>
    <w:uiPriority w:val="99"/>
    <w:semiHidden/>
    <w:unhideWhenUsed/>
    <w:rsid w:val="00187B0F"/>
    <w:rPr>
      <w:vertAlign w:val="superscript"/>
    </w:rPr>
  </w:style>
  <w:style w:type="paragraph" w:styleId="NormalWeb">
    <w:name w:val="Normal (Web)"/>
    <w:basedOn w:val="Normal"/>
    <w:uiPriority w:val="99"/>
    <w:semiHidden/>
    <w:unhideWhenUsed/>
    <w:rsid w:val="00187B0F"/>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187B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87B0F"/>
    <w:rPr>
      <w:rFonts w:ascii="Segoe UI" w:hAnsi="Segoe UI" w:cs="Segoe UI"/>
      <w:sz w:val="18"/>
      <w:szCs w:val="18"/>
    </w:rPr>
  </w:style>
  <w:style w:type="character" w:styleId="CommentReference">
    <w:name w:val="annotation reference"/>
    <w:basedOn w:val="DefaultParagraphFont"/>
    <w:uiPriority w:val="99"/>
    <w:semiHidden/>
    <w:unhideWhenUsed/>
    <w:rsid w:val="00187B0F"/>
    <w:rPr>
      <w:sz w:val="16"/>
      <w:szCs w:val="16"/>
    </w:rPr>
  </w:style>
  <w:style w:type="paragraph" w:styleId="CommentText">
    <w:name w:val="annotation text"/>
    <w:basedOn w:val="Normal"/>
    <w:link w:val="CommentTextChar"/>
    <w:uiPriority w:val="99"/>
    <w:semiHidden/>
    <w:unhideWhenUsed/>
    <w:rsid w:val="00187B0F"/>
    <w:pPr>
      <w:spacing w:line="240" w:lineRule="auto"/>
    </w:pPr>
    <w:rPr>
      <w:sz w:val="20"/>
      <w:szCs w:val="20"/>
    </w:rPr>
  </w:style>
  <w:style w:type="character" w:customStyle="1" w:styleId="CommentTextChar">
    <w:name w:val="Comment Text Char"/>
    <w:basedOn w:val="DefaultParagraphFont"/>
    <w:link w:val="CommentText"/>
    <w:uiPriority w:val="99"/>
    <w:semiHidden/>
    <w:rsid w:val="00187B0F"/>
    <w:rPr>
      <w:sz w:val="20"/>
      <w:szCs w:val="20"/>
    </w:rPr>
  </w:style>
  <w:style w:type="paragraph" w:styleId="CommentSubject">
    <w:name w:val="annotation subject"/>
    <w:basedOn w:val="CommentText"/>
    <w:next w:val="CommentText"/>
    <w:link w:val="CommentSubjectChar"/>
    <w:uiPriority w:val="99"/>
    <w:semiHidden/>
    <w:unhideWhenUsed/>
    <w:rsid w:val="00187B0F"/>
    <w:rPr>
      <w:b/>
      <w:bCs/>
    </w:rPr>
  </w:style>
  <w:style w:type="character" w:customStyle="1" w:styleId="CommentSubjectChar">
    <w:name w:val="Comment Subject Char"/>
    <w:basedOn w:val="CommentTextChar"/>
    <w:link w:val="CommentSubject"/>
    <w:uiPriority w:val="99"/>
    <w:semiHidden/>
    <w:rsid w:val="00187B0F"/>
    <w:rPr>
      <w:b/>
      <w:bCs/>
      <w:sz w:val="20"/>
      <w:szCs w:val="20"/>
    </w:rPr>
  </w:style>
  <w:style w:type="character" w:styleId="Hyperlink">
    <w:name w:val="Hyperlink"/>
    <w:basedOn w:val="DefaultParagraphFont"/>
    <w:uiPriority w:val="99"/>
    <w:unhideWhenUsed/>
    <w:rsid w:val="00187B0F"/>
    <w:rPr>
      <w:color w:val="0563C1" w:themeColor="hyperlink"/>
      <w:u w:val="single"/>
    </w:rPr>
  </w:style>
  <w:style w:type="paragraph" w:styleId="Revision">
    <w:name w:val="Revision"/>
    <w:hidden/>
    <w:uiPriority w:val="99"/>
    <w:semiHidden/>
    <w:rsid w:val="00187B0F"/>
    <w:pPr>
      <w:spacing w:after="0" w:line="240" w:lineRule="auto"/>
    </w:pPr>
  </w:style>
  <w:style w:type="character" w:customStyle="1" w:styleId="UnresolvedMention1">
    <w:name w:val="Unresolved Mention1"/>
    <w:basedOn w:val="DefaultParagraphFont"/>
    <w:uiPriority w:val="99"/>
    <w:semiHidden/>
    <w:unhideWhenUsed/>
    <w:rsid w:val="00187B0F"/>
    <w:rPr>
      <w:color w:val="605E5C"/>
      <w:shd w:val="clear" w:color="auto" w:fill="E1DFDD"/>
    </w:rPr>
  </w:style>
  <w:style w:type="paragraph" w:styleId="ListParagraph">
    <w:name w:val="List Paragraph"/>
    <w:basedOn w:val="Normal"/>
    <w:uiPriority w:val="34"/>
    <w:qFormat/>
    <w:rsid w:val="00085CE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2089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tiff"/><Relationship Id="rId4" Type="http://schemas.openxmlformats.org/officeDocument/2006/relationships/settings" Target="settings.xml"/><Relationship Id="rId9"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2F175E-5E5A-4AE7-B3E9-98A7AA3865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1859</TotalTime>
  <Pages>1</Pages>
  <Words>33699</Words>
  <Characters>192086</Characters>
  <Application>Microsoft Office Word</Application>
  <DocSecurity>0</DocSecurity>
  <Lines>1600</Lines>
  <Paragraphs>450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Nayeem Hasan</dc:creator>
  <cp:keywords/>
  <dc:description/>
  <cp:lastModifiedBy>Mohammad Nayeem Hasan</cp:lastModifiedBy>
  <cp:revision>141</cp:revision>
  <dcterms:created xsi:type="dcterms:W3CDTF">2022-06-27T18:23:00Z</dcterms:created>
  <dcterms:modified xsi:type="dcterms:W3CDTF">2022-10-18T09:01:00Z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581aea56-d1c8-3b3e-94e1-a6917669d042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http://www.zotero.org/styles/springer-basic-brackets-no-et-al</vt:lpwstr>
  </property>
  <property fmtid="{D5CDD505-2E9C-101B-9397-08002B2CF9AE}" pid="22" name="Mendeley Recent Style Name 8_1">
    <vt:lpwstr>Springer - Basic (numeric, brackets, no "et al.")</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